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ED" w:rsidRDefault="002360BE" w:rsidP="0082123A">
      <w:pPr>
        <w:jc w:val="center"/>
      </w:pPr>
      <w:r w:rsidRPr="0082123A">
        <w:rPr>
          <w:rFonts w:hint="eastAsia"/>
          <w:sz w:val="40"/>
        </w:rPr>
        <w:t>刘建华</w:t>
      </w:r>
      <w:r w:rsidR="00C0249A">
        <w:rPr>
          <w:rFonts w:hint="eastAsia"/>
          <w:sz w:val="40"/>
        </w:rPr>
        <w:t>讲师</w:t>
      </w:r>
      <w:r w:rsidRPr="0082123A">
        <w:rPr>
          <w:rFonts w:hint="eastAsia"/>
          <w:sz w:val="40"/>
        </w:rPr>
        <w:t>简介</w:t>
      </w:r>
      <w:r w:rsidR="008862ED">
        <w:rPr>
          <w:noProof/>
        </w:rPr>
        <w:drawing>
          <wp:anchor distT="0" distB="0" distL="114300" distR="114300" simplePos="0" relativeHeight="251658240" behindDoc="0" locked="0" layoutInCell="1" allowOverlap="1">
            <wp:simplePos x="0" y="0"/>
            <wp:positionH relativeFrom="margin">
              <wp:posOffset>0</wp:posOffset>
            </wp:positionH>
            <wp:positionV relativeFrom="page">
              <wp:posOffset>1352550</wp:posOffset>
            </wp:positionV>
            <wp:extent cx="2402840" cy="3740150"/>
            <wp:effectExtent l="0" t="0" r="0" b="0"/>
            <wp:wrapSquare wrapText="bothSides"/>
            <wp:docPr id="1" name="图片 1" descr="C:\Users\lichengbo\AppData\Local\Microsoft\Windows\INetCache\Content.Word\刘建华简历照片1-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hengbo\AppData\Local\Microsoft\Windows\INetCache\Content.Word\刘建华简历照片1-大.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840"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123A" w:rsidRDefault="0082123A">
      <w:pPr>
        <w:rPr>
          <w:b/>
          <w:sz w:val="24"/>
        </w:rPr>
      </w:pPr>
    </w:p>
    <w:p w:rsidR="002360BE" w:rsidRPr="008862ED" w:rsidRDefault="00D51F19">
      <w:pPr>
        <w:rPr>
          <w:rFonts w:hint="eastAsia"/>
          <w:b/>
          <w:sz w:val="24"/>
        </w:rPr>
      </w:pPr>
      <w:r>
        <w:rPr>
          <w:rFonts w:hint="eastAsia"/>
          <w:b/>
          <w:sz w:val="24"/>
        </w:rPr>
        <w:t>原华为</w:t>
      </w:r>
      <w:r w:rsidR="0094112D">
        <w:rPr>
          <w:rFonts w:hint="eastAsia"/>
          <w:b/>
          <w:sz w:val="24"/>
        </w:rPr>
        <w:t>-</w:t>
      </w:r>
      <w:r>
        <w:rPr>
          <w:rFonts w:hint="eastAsia"/>
          <w:b/>
          <w:sz w:val="24"/>
        </w:rPr>
        <w:t>讯方政企事业部人力资源总监</w:t>
      </w:r>
    </w:p>
    <w:p w:rsidR="002360BE" w:rsidRPr="008862ED" w:rsidRDefault="002360BE" w:rsidP="002360BE">
      <w:pPr>
        <w:rPr>
          <w:b/>
          <w:sz w:val="24"/>
        </w:rPr>
      </w:pPr>
      <w:r w:rsidRPr="008862ED">
        <w:rPr>
          <w:rFonts w:hint="eastAsia"/>
          <w:b/>
          <w:sz w:val="24"/>
        </w:rPr>
        <w:t>毕业于北大</w:t>
      </w:r>
      <w:r w:rsidRPr="008862ED">
        <w:rPr>
          <w:b/>
          <w:sz w:val="24"/>
        </w:rPr>
        <w:t>EMBA</w:t>
      </w:r>
    </w:p>
    <w:p w:rsidR="002360BE" w:rsidRPr="008862ED" w:rsidRDefault="002360BE" w:rsidP="002360BE">
      <w:pPr>
        <w:rPr>
          <w:b/>
          <w:sz w:val="24"/>
        </w:rPr>
      </w:pPr>
      <w:r w:rsidRPr="008862ED">
        <w:rPr>
          <w:rFonts w:hint="eastAsia"/>
          <w:b/>
          <w:sz w:val="24"/>
        </w:rPr>
        <w:t>国家职业生涯规划师</w:t>
      </w:r>
    </w:p>
    <w:p w:rsidR="002360BE" w:rsidRPr="008862ED" w:rsidRDefault="002360BE" w:rsidP="002360BE">
      <w:pPr>
        <w:rPr>
          <w:b/>
          <w:sz w:val="24"/>
        </w:rPr>
      </w:pPr>
      <w:r w:rsidRPr="008862ED">
        <w:rPr>
          <w:rFonts w:hint="eastAsia"/>
          <w:b/>
          <w:sz w:val="24"/>
        </w:rPr>
        <w:t>深圳人社局创业导师</w:t>
      </w:r>
    </w:p>
    <w:p w:rsidR="002360BE" w:rsidRPr="008862ED" w:rsidRDefault="002360BE" w:rsidP="002360BE">
      <w:pPr>
        <w:rPr>
          <w:b/>
          <w:sz w:val="24"/>
        </w:rPr>
      </w:pPr>
      <w:r w:rsidRPr="008862ED">
        <w:rPr>
          <w:rFonts w:hint="eastAsia"/>
          <w:b/>
          <w:sz w:val="24"/>
        </w:rPr>
        <w:t>深圳市大数据协会商务理事</w:t>
      </w:r>
    </w:p>
    <w:p w:rsidR="008862ED" w:rsidRPr="008862ED" w:rsidRDefault="002360BE" w:rsidP="002360BE">
      <w:pPr>
        <w:rPr>
          <w:b/>
          <w:sz w:val="24"/>
        </w:rPr>
      </w:pPr>
      <w:r w:rsidRPr="008862ED">
        <w:rPr>
          <w:rFonts w:hint="eastAsia"/>
          <w:b/>
          <w:sz w:val="24"/>
        </w:rPr>
        <w:t>清华大学深圳研究生院</w:t>
      </w:r>
      <w:r w:rsidR="008862ED" w:rsidRPr="008862ED">
        <w:rPr>
          <w:rFonts w:hint="eastAsia"/>
          <w:b/>
          <w:sz w:val="24"/>
        </w:rPr>
        <w:t>特聘生涯导师</w:t>
      </w:r>
    </w:p>
    <w:p w:rsidR="002360BE" w:rsidRPr="008862ED" w:rsidRDefault="002360BE" w:rsidP="002360BE">
      <w:pPr>
        <w:rPr>
          <w:b/>
          <w:sz w:val="24"/>
        </w:rPr>
      </w:pPr>
      <w:r w:rsidRPr="008862ED">
        <w:rPr>
          <w:rFonts w:hint="eastAsia"/>
          <w:b/>
          <w:sz w:val="24"/>
        </w:rPr>
        <w:t>北京大学深圳研究生院特聘生涯导师</w:t>
      </w:r>
    </w:p>
    <w:p w:rsidR="00A50C03" w:rsidRPr="00A50C03" w:rsidRDefault="00A50C03" w:rsidP="00A50C03">
      <w:pPr>
        <w:rPr>
          <w:b/>
          <w:sz w:val="24"/>
        </w:rPr>
      </w:pPr>
      <w:r w:rsidRPr="00A50C03">
        <w:rPr>
          <w:b/>
          <w:sz w:val="24"/>
        </w:rPr>
        <w:t>2家上市公司</w:t>
      </w:r>
      <w:r w:rsidR="00EC1457">
        <w:rPr>
          <w:rFonts w:hint="eastAsia"/>
          <w:b/>
          <w:sz w:val="24"/>
        </w:rPr>
        <w:t>人力资源和运营</w:t>
      </w:r>
      <w:r w:rsidRPr="00A50C03">
        <w:rPr>
          <w:b/>
          <w:sz w:val="24"/>
        </w:rPr>
        <w:t>VP</w:t>
      </w:r>
    </w:p>
    <w:p w:rsidR="00A50C03" w:rsidRPr="00A50C03" w:rsidRDefault="00A50C03" w:rsidP="00A50C03">
      <w:pPr>
        <w:rPr>
          <w:b/>
          <w:sz w:val="24"/>
        </w:rPr>
      </w:pPr>
      <w:r w:rsidRPr="00A50C03">
        <w:rPr>
          <w:b/>
          <w:sz w:val="24"/>
        </w:rPr>
        <w:t>5家互联网公司CEO</w:t>
      </w:r>
    </w:p>
    <w:p w:rsidR="002360BE" w:rsidRDefault="00A50C03" w:rsidP="0053150E">
      <w:pPr>
        <w:rPr>
          <w:b/>
          <w:sz w:val="24"/>
        </w:rPr>
      </w:pPr>
      <w:bookmarkStart w:id="0" w:name="_GoBack"/>
      <w:bookmarkEnd w:id="0"/>
      <w:r w:rsidRPr="00A50C03">
        <w:rPr>
          <w:b/>
          <w:sz w:val="24"/>
        </w:rPr>
        <w:t>20年职业生涯经验，15年互联网从业经验，跨界建筑、化妆品、餐饮、软件、互联网五个行业</w:t>
      </w:r>
    </w:p>
    <w:p w:rsidR="006411AC" w:rsidRDefault="006411AC" w:rsidP="00A50C03">
      <w:pPr>
        <w:ind w:firstLineChars="1600" w:firstLine="3840"/>
        <w:rPr>
          <w:b/>
          <w:sz w:val="24"/>
        </w:rPr>
      </w:pPr>
    </w:p>
    <w:p w:rsidR="006411AC" w:rsidRDefault="006411AC" w:rsidP="006411AC">
      <w:pPr>
        <w:pStyle w:val="1"/>
        <w:jc w:val="center"/>
      </w:pPr>
      <w:r>
        <w:rPr>
          <w:rFonts w:hint="eastAsia"/>
        </w:rPr>
        <w:t>职前通公司简介</w:t>
      </w:r>
    </w:p>
    <w:p w:rsidR="006411AC" w:rsidRPr="006411AC" w:rsidRDefault="006411AC" w:rsidP="006411AC">
      <w:pPr>
        <w:rPr>
          <w:sz w:val="28"/>
          <w:szCs w:val="28"/>
        </w:rPr>
      </w:pPr>
      <w:r w:rsidRPr="006411AC">
        <w:rPr>
          <w:rFonts w:hint="eastAsia"/>
          <w:sz w:val="28"/>
          <w:szCs w:val="28"/>
        </w:rPr>
        <w:t>深圳市职前通教育有限责任公司，隶属于深圳讯方技术股份有限公司旗下全资子公司，职前通充分利用互联网+、大数据和云技术，整合学校、企业、学生三方需求，打造结合线下、线上相结合的就业创业学院，实现多方信息共享和资源整合，以实现高校就业创业管理的创新发展和教学改革。</w:t>
      </w:r>
    </w:p>
    <w:p w:rsidR="006411AC" w:rsidRPr="006411AC" w:rsidRDefault="006411AC" w:rsidP="006411AC">
      <w:pPr>
        <w:rPr>
          <w:sz w:val="28"/>
          <w:szCs w:val="28"/>
        </w:rPr>
      </w:pPr>
    </w:p>
    <w:p w:rsidR="006411AC" w:rsidRDefault="006411AC" w:rsidP="006411AC">
      <w:pPr>
        <w:rPr>
          <w:sz w:val="28"/>
          <w:szCs w:val="28"/>
        </w:rPr>
      </w:pPr>
      <w:r w:rsidRPr="006411AC">
        <w:rPr>
          <w:rFonts w:hint="eastAsia"/>
          <w:sz w:val="28"/>
          <w:szCs w:val="28"/>
        </w:rPr>
        <w:t>深圳讯方技术股份有限公司（股票代码：834449）专注于ICT行业的信息技术服务，一直致力于为大型的通讯设备制造商和电信运营商提供工程技术服务和软件技术服务。</w:t>
      </w:r>
    </w:p>
    <w:p w:rsidR="006411AC" w:rsidRDefault="006411AC" w:rsidP="006411AC">
      <w:pPr>
        <w:pStyle w:val="1"/>
        <w:jc w:val="center"/>
      </w:pPr>
      <w:r>
        <w:rPr>
          <w:rFonts w:hint="eastAsia"/>
        </w:rPr>
        <w:lastRenderedPageBreak/>
        <w:t>就业训练营课程</w:t>
      </w:r>
      <w:r w:rsidR="00515140">
        <w:rPr>
          <w:rFonts w:hint="eastAsia"/>
        </w:rPr>
        <w:t>模块</w:t>
      </w:r>
    </w:p>
    <w:p w:rsidR="006411AC" w:rsidRPr="00515140" w:rsidRDefault="006411AC" w:rsidP="00515140">
      <w:pPr>
        <w:pStyle w:val="a7"/>
        <w:numPr>
          <w:ilvl w:val="0"/>
          <w:numId w:val="1"/>
        </w:numPr>
        <w:ind w:firstLineChars="0"/>
        <w:rPr>
          <w:sz w:val="28"/>
          <w:szCs w:val="28"/>
        </w:rPr>
      </w:pPr>
      <w:r w:rsidRPr="00515140">
        <w:rPr>
          <w:rFonts w:hint="eastAsia"/>
          <w:sz w:val="28"/>
          <w:szCs w:val="28"/>
        </w:rPr>
        <w:t>导师就业创业经历分享</w:t>
      </w:r>
    </w:p>
    <w:p w:rsidR="00515140" w:rsidRPr="00515140" w:rsidRDefault="00515140" w:rsidP="00515140">
      <w:pPr>
        <w:pStyle w:val="a7"/>
        <w:ind w:left="720" w:firstLineChars="0" w:firstLine="0"/>
        <w:rPr>
          <w:sz w:val="28"/>
          <w:szCs w:val="28"/>
        </w:rPr>
      </w:pPr>
      <w:r>
        <w:rPr>
          <w:rFonts w:hint="eastAsia"/>
          <w:sz w:val="28"/>
          <w:szCs w:val="28"/>
        </w:rPr>
        <w:t>结合导师自身经历给学生分享传统就业迷茫时，应该如何选择职业</w:t>
      </w:r>
    </w:p>
    <w:p w:rsidR="006411AC" w:rsidRPr="00515140" w:rsidRDefault="006411AC" w:rsidP="00515140">
      <w:pPr>
        <w:pStyle w:val="a7"/>
        <w:numPr>
          <w:ilvl w:val="0"/>
          <w:numId w:val="1"/>
        </w:numPr>
        <w:ind w:firstLineChars="0"/>
        <w:rPr>
          <w:sz w:val="28"/>
          <w:szCs w:val="28"/>
        </w:rPr>
      </w:pPr>
      <w:r w:rsidRPr="00515140">
        <w:rPr>
          <w:rFonts w:hint="eastAsia"/>
          <w:sz w:val="28"/>
          <w:szCs w:val="28"/>
        </w:rPr>
        <w:t>针对专业的就业形势分析与解答</w:t>
      </w:r>
    </w:p>
    <w:p w:rsidR="00515140" w:rsidRPr="00515140" w:rsidRDefault="00515140" w:rsidP="00515140">
      <w:pPr>
        <w:pStyle w:val="a7"/>
        <w:ind w:left="720" w:firstLineChars="0" w:firstLine="0"/>
        <w:rPr>
          <w:sz w:val="28"/>
          <w:szCs w:val="28"/>
        </w:rPr>
      </w:pPr>
      <w:r>
        <w:rPr>
          <w:rFonts w:hint="eastAsia"/>
          <w:sz w:val="28"/>
          <w:szCs w:val="28"/>
        </w:rPr>
        <w:t>针对相关专业来分析就业形势的实施解答</w:t>
      </w:r>
    </w:p>
    <w:p w:rsidR="006411AC" w:rsidRPr="00515140" w:rsidRDefault="00515140" w:rsidP="00515140">
      <w:pPr>
        <w:pStyle w:val="a7"/>
        <w:numPr>
          <w:ilvl w:val="0"/>
          <w:numId w:val="1"/>
        </w:numPr>
        <w:ind w:firstLineChars="0"/>
        <w:rPr>
          <w:sz w:val="28"/>
          <w:szCs w:val="28"/>
        </w:rPr>
      </w:pPr>
      <w:r w:rsidRPr="00515140">
        <w:rPr>
          <w:rFonts w:hint="eastAsia"/>
          <w:sz w:val="28"/>
          <w:szCs w:val="28"/>
        </w:rPr>
        <w:t>求职技巧培训</w:t>
      </w:r>
    </w:p>
    <w:p w:rsidR="00515140" w:rsidRPr="00515140" w:rsidRDefault="00515140" w:rsidP="00515140">
      <w:pPr>
        <w:pStyle w:val="a7"/>
        <w:ind w:left="720" w:firstLineChars="0" w:firstLine="0"/>
        <w:rPr>
          <w:sz w:val="28"/>
          <w:szCs w:val="28"/>
        </w:rPr>
      </w:pPr>
      <w:r>
        <w:rPr>
          <w:rFonts w:hint="eastAsia"/>
          <w:sz w:val="28"/>
          <w:szCs w:val="28"/>
        </w:rPr>
        <w:t>指导学生如何求职，包括求职当中的一些细节方面的问题，一针见血的指出学生在求职过程中的误区和重点。</w:t>
      </w:r>
    </w:p>
    <w:p w:rsidR="00515140" w:rsidRPr="00515140" w:rsidRDefault="00515140" w:rsidP="00515140">
      <w:pPr>
        <w:pStyle w:val="a7"/>
        <w:numPr>
          <w:ilvl w:val="0"/>
          <w:numId w:val="1"/>
        </w:numPr>
        <w:ind w:firstLineChars="0"/>
        <w:rPr>
          <w:sz w:val="28"/>
          <w:szCs w:val="28"/>
        </w:rPr>
      </w:pPr>
      <w:r w:rsidRPr="00515140">
        <w:rPr>
          <w:rFonts w:hint="eastAsia"/>
          <w:sz w:val="28"/>
          <w:szCs w:val="28"/>
        </w:rPr>
        <w:t>师生互动环节</w:t>
      </w:r>
    </w:p>
    <w:p w:rsidR="00515140" w:rsidRPr="00515140" w:rsidRDefault="00515140" w:rsidP="00515140">
      <w:pPr>
        <w:pStyle w:val="a7"/>
        <w:ind w:left="720" w:firstLineChars="0" w:firstLine="0"/>
        <w:rPr>
          <w:sz w:val="28"/>
          <w:szCs w:val="28"/>
        </w:rPr>
      </w:pPr>
      <w:r>
        <w:rPr>
          <w:rFonts w:hint="eastAsia"/>
          <w:sz w:val="28"/>
          <w:szCs w:val="28"/>
        </w:rPr>
        <w:t>导师解答学生所需要了解的关于求职方面的提问</w:t>
      </w:r>
    </w:p>
    <w:p w:rsidR="006411AC" w:rsidRPr="006411AC" w:rsidRDefault="006411AC" w:rsidP="006411AC">
      <w:pPr>
        <w:rPr>
          <w:sz w:val="28"/>
          <w:szCs w:val="28"/>
        </w:rPr>
      </w:pPr>
    </w:p>
    <w:sectPr w:rsidR="006411AC" w:rsidRPr="006411AC" w:rsidSect="0082123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62" w:rsidRDefault="00071162" w:rsidP="0094112D">
      <w:r>
        <w:separator/>
      </w:r>
    </w:p>
  </w:endnote>
  <w:endnote w:type="continuationSeparator" w:id="0">
    <w:p w:rsidR="00071162" w:rsidRDefault="00071162" w:rsidP="0094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62" w:rsidRDefault="00071162" w:rsidP="0094112D">
      <w:r>
        <w:separator/>
      </w:r>
    </w:p>
  </w:footnote>
  <w:footnote w:type="continuationSeparator" w:id="0">
    <w:p w:rsidR="00071162" w:rsidRDefault="00071162" w:rsidP="0094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1370"/>
    <w:multiLevelType w:val="hybridMultilevel"/>
    <w:tmpl w:val="92EABB6E"/>
    <w:lvl w:ilvl="0" w:tplc="72245F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57"/>
    <w:rsid w:val="000138F4"/>
    <w:rsid w:val="00071162"/>
    <w:rsid w:val="000A11F3"/>
    <w:rsid w:val="001E6157"/>
    <w:rsid w:val="002360BE"/>
    <w:rsid w:val="00383497"/>
    <w:rsid w:val="00515140"/>
    <w:rsid w:val="0053150E"/>
    <w:rsid w:val="005C0242"/>
    <w:rsid w:val="006411AC"/>
    <w:rsid w:val="0082123A"/>
    <w:rsid w:val="008862ED"/>
    <w:rsid w:val="0094112D"/>
    <w:rsid w:val="00A50C03"/>
    <w:rsid w:val="00BA7E99"/>
    <w:rsid w:val="00C0249A"/>
    <w:rsid w:val="00C36000"/>
    <w:rsid w:val="00D51F19"/>
    <w:rsid w:val="00EC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D8B1"/>
  <w15:chartTrackingRefBased/>
  <w15:docId w15:val="{BD1EEA2C-2B59-45B7-9C1C-82AD402A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411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112D"/>
    <w:rPr>
      <w:sz w:val="18"/>
      <w:szCs w:val="18"/>
    </w:rPr>
  </w:style>
  <w:style w:type="paragraph" w:styleId="a5">
    <w:name w:val="footer"/>
    <w:basedOn w:val="a"/>
    <w:link w:val="a6"/>
    <w:uiPriority w:val="99"/>
    <w:unhideWhenUsed/>
    <w:rsid w:val="0094112D"/>
    <w:pPr>
      <w:tabs>
        <w:tab w:val="center" w:pos="4153"/>
        <w:tab w:val="right" w:pos="8306"/>
      </w:tabs>
      <w:snapToGrid w:val="0"/>
      <w:jc w:val="left"/>
    </w:pPr>
    <w:rPr>
      <w:sz w:val="18"/>
      <w:szCs w:val="18"/>
    </w:rPr>
  </w:style>
  <w:style w:type="character" w:customStyle="1" w:styleId="a6">
    <w:name w:val="页脚 字符"/>
    <w:basedOn w:val="a0"/>
    <w:link w:val="a5"/>
    <w:uiPriority w:val="99"/>
    <w:rsid w:val="0094112D"/>
    <w:rPr>
      <w:sz w:val="18"/>
      <w:szCs w:val="18"/>
    </w:rPr>
  </w:style>
  <w:style w:type="character" w:customStyle="1" w:styleId="10">
    <w:name w:val="标题 1 字符"/>
    <w:basedOn w:val="a0"/>
    <w:link w:val="1"/>
    <w:uiPriority w:val="9"/>
    <w:rsid w:val="006411AC"/>
    <w:rPr>
      <w:b/>
      <w:bCs/>
      <w:kern w:val="44"/>
      <w:sz w:val="44"/>
      <w:szCs w:val="44"/>
    </w:rPr>
  </w:style>
  <w:style w:type="paragraph" w:styleId="a7">
    <w:name w:val="List Paragraph"/>
    <w:basedOn w:val="a"/>
    <w:uiPriority w:val="34"/>
    <w:qFormat/>
    <w:rsid w:val="005151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83487">
      <w:bodyDiv w:val="1"/>
      <w:marLeft w:val="0"/>
      <w:marRight w:val="0"/>
      <w:marTop w:val="0"/>
      <w:marBottom w:val="0"/>
      <w:divBdr>
        <w:top w:val="none" w:sz="0" w:space="0" w:color="auto"/>
        <w:left w:val="none" w:sz="0" w:space="0" w:color="auto"/>
        <w:bottom w:val="none" w:sz="0" w:space="0" w:color="auto"/>
        <w:right w:val="none" w:sz="0" w:space="0" w:color="auto"/>
      </w:divBdr>
      <w:divsChild>
        <w:div w:id="17304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李成博</dc:creator>
  <cp:keywords/>
  <dc:description/>
  <cp:lastModifiedBy>89717955</cp:lastModifiedBy>
  <cp:revision>11</cp:revision>
  <dcterms:created xsi:type="dcterms:W3CDTF">2017-04-11T09:08:00Z</dcterms:created>
  <dcterms:modified xsi:type="dcterms:W3CDTF">2017-05-14T02:18:00Z</dcterms:modified>
</cp:coreProperties>
</file>