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24"/>
          <w:szCs w:val="24"/>
        </w:rPr>
      </w:pPr>
      <w:bookmarkStart w:id="0" w:name="_GoBack"/>
      <w:r>
        <w:rPr>
          <w:rFonts w:hint="eastAsia" w:ascii="仿宋_GB2312" w:eastAsia="仿宋_GB2312"/>
          <w:sz w:val="24"/>
          <w:szCs w:val="24"/>
        </w:rPr>
        <w:t>附件3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冷水江市事业单位公开引进人才报名表</w:t>
      </w:r>
    </w:p>
    <w:bookmarkEnd w:id="0"/>
    <w:tbl>
      <w:tblPr>
        <w:tblStyle w:val="3"/>
        <w:tblW w:w="924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83"/>
        <w:gridCol w:w="466"/>
        <w:gridCol w:w="2010"/>
        <w:gridCol w:w="941"/>
        <w:gridCol w:w="795"/>
        <w:gridCol w:w="7"/>
        <w:gridCol w:w="1019"/>
        <w:gridCol w:w="1453"/>
        <w:gridCol w:w="948"/>
        <w:gridCol w:w="102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244" w:type="dxa"/>
            <w:gridSpan w:val="10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应聘单位：                  应聘岗位：             岗位代码：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别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族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何年何月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毕业何校</w:t>
            </w:r>
          </w:p>
        </w:tc>
        <w:tc>
          <w:tcPr>
            <w:tcW w:w="3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相  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职称、执（职）业资格</w:t>
            </w:r>
          </w:p>
        </w:tc>
        <w:tc>
          <w:tcPr>
            <w:tcW w:w="17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取得时间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档 案 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 单 位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7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4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4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1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Arial Unicode MS"/>
                <w:color w:val="000000"/>
                <w:szCs w:val="21"/>
              </w:rPr>
              <w:t>准考证号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1" w:hRule="atLeast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819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2" w:hRule="atLeast"/>
        </w:trPr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与应聘岗位相关的实践经历或取得的成绩。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诺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08" w:firstLineChars="147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105" w:leftChars="50" w:right="105" w:rightChars="50" w:firstLine="308" w:firstLineChars="147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1" w:firstLineChars="196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beforeLines="50" w:line="280" w:lineRule="exact"/>
              <w:jc w:val="righ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年    月    日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4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widowControl/>
              <w:ind w:firstLine="1320" w:firstLineChars="629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审查人签名：  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line="280" w:lineRule="exact"/>
              <w:ind w:firstLine="2547" w:firstLineChars="1213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</w:t>
            </w:r>
          </w:p>
        </w:tc>
        <w:tc>
          <w:tcPr>
            <w:tcW w:w="8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b/>
          <w:spacing w:val="8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2张，照片背面请写上自己的姓名。5、如有其他学术成果或课题及需要说明的情况可另附</w:t>
      </w:r>
    </w:p>
    <w:p/>
    <w:sectPr>
      <w:pgSz w:w="11906" w:h="16838"/>
      <w:pgMar w:top="1077" w:right="1361" w:bottom="102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927C7"/>
    <w:rsid w:val="1FD927C7"/>
    <w:rsid w:val="780B1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2017-06-01T09:23:00Z</dcterms:created>
  <dc:creator>pc14</dc:creator>
  <cp:lastModifiedBy>pc14</cp:lastModifiedBy>
  <dcterms:modified xsi:type="dcterms:W3CDTF">2017-06-01T09:24:35Z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