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F8" w:rsidRDefault="00851FF8">
      <w:pPr>
        <w:widowControl/>
        <w:jc w:val="center"/>
        <w:rPr>
          <w:rFonts w:ascii="Calibri" w:eastAsia="宋体" w:hAnsi="Calibri" w:cs="Calibri"/>
          <w:b/>
          <w:bCs/>
          <w:color w:val="000000"/>
          <w:kern w:val="0"/>
          <w:sz w:val="36"/>
          <w:szCs w:val="36"/>
        </w:rPr>
      </w:pPr>
    </w:p>
    <w:p w:rsidR="00851FF8" w:rsidRDefault="00F236A2">
      <w:pPr>
        <w:widowControl/>
        <w:spacing w:line="1000" w:lineRule="exact"/>
        <w:jc w:val="center"/>
        <w:rPr>
          <w:rFonts w:ascii="经典繁毛楷" w:eastAsia="经典繁毛楷" w:hAnsi="经典繁毛楷" w:cs="经典繁毛楷"/>
          <w:color w:val="800000"/>
          <w:kern w:val="0"/>
          <w:sz w:val="44"/>
          <w:szCs w:val="44"/>
        </w:rPr>
      </w:pPr>
      <w:r>
        <w:rPr>
          <w:rFonts w:ascii="经典繁毛楷" w:eastAsia="经典繁毛楷" w:hAnsi="经典繁毛楷" w:cs="经典繁毛楷" w:hint="eastAsia"/>
          <w:color w:val="800000"/>
          <w:kern w:val="0"/>
          <w:sz w:val="96"/>
          <w:szCs w:val="96"/>
        </w:rPr>
        <w:t>诚挚邀请</w:t>
      </w:r>
    </w:p>
    <w:p w:rsidR="00851FF8" w:rsidRDefault="00F236A2">
      <w:pPr>
        <w:widowControl/>
        <w:spacing w:line="400" w:lineRule="exact"/>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尊敬的用人单位：</w:t>
      </w:r>
      <w:r>
        <w:rPr>
          <w:rFonts w:ascii="楷体" w:eastAsia="楷体" w:hAnsi="楷体" w:cs="楷体" w:hint="eastAsia"/>
          <w:color w:val="000000"/>
          <w:kern w:val="0"/>
          <w:sz w:val="24"/>
          <w:szCs w:val="24"/>
        </w:rPr>
        <w:br/>
        <w:t xml:space="preserve">     </w:t>
      </w:r>
      <w:r>
        <w:rPr>
          <w:rFonts w:ascii="楷体" w:eastAsia="楷体" w:hAnsi="楷体" w:cs="楷体" w:hint="eastAsia"/>
          <w:color w:val="000000"/>
          <w:kern w:val="0"/>
          <w:sz w:val="24"/>
          <w:szCs w:val="24"/>
        </w:rPr>
        <w:t>衷心感谢贵单位长期以来对我校毕业生就业工作的支持与关注。</w:t>
      </w:r>
    </w:p>
    <w:p w:rsidR="00851FF8" w:rsidRDefault="00F236A2">
      <w:pPr>
        <w:widowControl/>
        <w:spacing w:line="400" w:lineRule="exact"/>
        <w:ind w:firstLineChars="200" w:firstLine="482"/>
        <w:jc w:val="left"/>
        <w:rPr>
          <w:rFonts w:ascii="楷体" w:eastAsia="楷体" w:hAnsi="楷体" w:cs="楷体"/>
          <w:color w:val="000000"/>
          <w:kern w:val="0"/>
          <w:sz w:val="24"/>
          <w:szCs w:val="24"/>
        </w:rPr>
      </w:pPr>
      <w:r>
        <w:rPr>
          <w:rFonts w:ascii="楷体" w:eastAsia="楷体" w:hAnsi="楷体" w:cs="楷体" w:hint="eastAsia"/>
          <w:b/>
          <w:bCs/>
          <w:color w:val="0070C0"/>
          <w:kern w:val="0"/>
          <w:sz w:val="24"/>
          <w:szCs w:val="24"/>
        </w:rPr>
        <w:t>长春大学</w:t>
      </w:r>
      <w:r>
        <w:rPr>
          <w:rFonts w:ascii="楷体" w:eastAsia="楷体" w:hAnsi="楷体" w:cs="楷体" w:hint="eastAsia"/>
          <w:color w:val="000000"/>
          <w:kern w:val="0"/>
          <w:sz w:val="24"/>
          <w:szCs w:val="24"/>
        </w:rPr>
        <w:t>是一所集工学、哲学、管理、经济、教育、文学、艺术、理学等多学科门类的综合性普通高等学校。</w:t>
      </w:r>
      <w:r>
        <w:rPr>
          <w:rFonts w:ascii="楷体" w:eastAsia="楷体" w:hAnsi="楷体" w:cs="楷体" w:hint="eastAsia"/>
          <w:color w:val="000000"/>
          <w:kern w:val="0"/>
          <w:sz w:val="24"/>
          <w:szCs w:val="24"/>
        </w:rPr>
        <w:t>201</w:t>
      </w:r>
      <w:r w:rsidR="00037C20">
        <w:rPr>
          <w:rFonts w:ascii="楷体" w:eastAsia="楷体" w:hAnsi="楷体" w:cs="楷体"/>
          <w:color w:val="000000"/>
          <w:kern w:val="0"/>
          <w:sz w:val="24"/>
          <w:szCs w:val="24"/>
        </w:rPr>
        <w:t>9</w:t>
      </w:r>
      <w:r w:rsidR="00037C20">
        <w:rPr>
          <w:rFonts w:ascii="楷体" w:eastAsia="楷体" w:hAnsi="楷体" w:cs="楷体" w:hint="eastAsia"/>
          <w:color w:val="000000"/>
          <w:kern w:val="0"/>
          <w:sz w:val="24"/>
          <w:szCs w:val="24"/>
        </w:rPr>
        <w:t>年我校将有</w:t>
      </w:r>
      <w:r>
        <w:rPr>
          <w:rFonts w:ascii="楷体" w:eastAsia="楷体" w:hAnsi="楷体" w:cs="楷体" w:hint="eastAsia"/>
          <w:color w:val="000000"/>
          <w:kern w:val="0"/>
          <w:sz w:val="24"/>
          <w:szCs w:val="24"/>
        </w:rPr>
        <w:t>4000</w:t>
      </w:r>
      <w:r w:rsidR="00037C20">
        <w:rPr>
          <w:rFonts w:ascii="楷体" w:eastAsia="楷体" w:hAnsi="楷体" w:cs="楷体" w:hint="eastAsia"/>
          <w:color w:val="000000"/>
          <w:kern w:val="0"/>
          <w:sz w:val="24"/>
          <w:szCs w:val="24"/>
        </w:rPr>
        <w:t>余</w:t>
      </w:r>
      <w:r>
        <w:rPr>
          <w:rFonts w:ascii="楷体" w:eastAsia="楷体" w:hAnsi="楷体" w:cs="楷体" w:hint="eastAsia"/>
          <w:color w:val="000000"/>
          <w:kern w:val="0"/>
          <w:sz w:val="24"/>
          <w:szCs w:val="24"/>
        </w:rPr>
        <w:t>名毕业生将走出校园。为做好</w:t>
      </w:r>
      <w:r>
        <w:rPr>
          <w:rFonts w:ascii="楷体" w:eastAsia="楷体" w:hAnsi="楷体" w:cs="楷体" w:hint="eastAsia"/>
          <w:color w:val="000000"/>
          <w:kern w:val="0"/>
          <w:sz w:val="24"/>
          <w:szCs w:val="24"/>
        </w:rPr>
        <w:t>201</w:t>
      </w:r>
      <w:r w:rsidR="00037C20">
        <w:rPr>
          <w:rFonts w:ascii="楷体" w:eastAsia="楷体" w:hAnsi="楷体" w:cs="楷体"/>
          <w:color w:val="000000"/>
          <w:kern w:val="0"/>
          <w:sz w:val="24"/>
          <w:szCs w:val="24"/>
        </w:rPr>
        <w:t>9</w:t>
      </w:r>
      <w:r>
        <w:rPr>
          <w:rFonts w:ascii="楷体" w:eastAsia="楷体" w:hAnsi="楷体" w:cs="楷体" w:hint="eastAsia"/>
          <w:color w:val="000000"/>
          <w:kern w:val="0"/>
          <w:sz w:val="24"/>
          <w:szCs w:val="24"/>
        </w:rPr>
        <w:t>届毕业生就业工作，搭建用人单位和毕业生之间更广阔的交流平台，我</w:t>
      </w:r>
      <w:proofErr w:type="gramStart"/>
      <w:r>
        <w:rPr>
          <w:rFonts w:ascii="楷体" w:eastAsia="楷体" w:hAnsi="楷体" w:cs="楷体" w:hint="eastAsia"/>
          <w:color w:val="000000"/>
          <w:kern w:val="0"/>
          <w:sz w:val="24"/>
          <w:szCs w:val="24"/>
        </w:rPr>
        <w:t>校定</w:t>
      </w:r>
      <w:proofErr w:type="gramEnd"/>
      <w:r>
        <w:rPr>
          <w:rFonts w:ascii="楷体" w:eastAsia="楷体" w:hAnsi="楷体" w:cs="楷体" w:hint="eastAsia"/>
          <w:color w:val="000000"/>
          <w:kern w:val="0"/>
          <w:sz w:val="24"/>
          <w:szCs w:val="24"/>
        </w:rPr>
        <w:t>于</w:t>
      </w:r>
      <w:r>
        <w:rPr>
          <w:rFonts w:ascii="楷体" w:eastAsia="楷体" w:hAnsi="楷体" w:cs="楷体" w:hint="eastAsia"/>
          <w:b/>
          <w:bCs/>
          <w:color w:val="0070C0"/>
          <w:kern w:val="0"/>
          <w:sz w:val="24"/>
          <w:szCs w:val="24"/>
        </w:rPr>
        <w:t>201</w:t>
      </w:r>
      <w:r>
        <w:rPr>
          <w:rFonts w:ascii="楷体" w:eastAsia="楷体" w:hAnsi="楷体" w:cs="楷体" w:hint="eastAsia"/>
          <w:b/>
          <w:bCs/>
          <w:color w:val="0070C0"/>
          <w:kern w:val="0"/>
          <w:sz w:val="24"/>
          <w:szCs w:val="24"/>
        </w:rPr>
        <w:t>8</w:t>
      </w:r>
      <w:r>
        <w:rPr>
          <w:rFonts w:ascii="楷体" w:eastAsia="楷体" w:hAnsi="楷体" w:cs="楷体" w:hint="eastAsia"/>
          <w:b/>
          <w:bCs/>
          <w:color w:val="0070C0"/>
          <w:kern w:val="0"/>
          <w:sz w:val="24"/>
          <w:szCs w:val="24"/>
        </w:rPr>
        <w:t>年</w:t>
      </w:r>
      <w:r w:rsidR="00037C20">
        <w:rPr>
          <w:rFonts w:ascii="楷体" w:eastAsia="楷体" w:hAnsi="楷体" w:cs="楷体"/>
          <w:b/>
          <w:bCs/>
          <w:color w:val="0070C0"/>
          <w:kern w:val="0"/>
          <w:sz w:val="24"/>
          <w:szCs w:val="24"/>
        </w:rPr>
        <w:t>9</w:t>
      </w:r>
      <w:r>
        <w:rPr>
          <w:rFonts w:ascii="楷体" w:eastAsia="楷体" w:hAnsi="楷体" w:cs="楷体" w:hint="eastAsia"/>
          <w:b/>
          <w:bCs/>
          <w:color w:val="0070C0"/>
          <w:kern w:val="0"/>
          <w:sz w:val="24"/>
          <w:szCs w:val="24"/>
        </w:rPr>
        <w:t>月</w:t>
      </w:r>
      <w:r w:rsidR="00037C20">
        <w:rPr>
          <w:rFonts w:ascii="楷体" w:eastAsia="楷体" w:hAnsi="楷体" w:cs="楷体" w:hint="eastAsia"/>
          <w:b/>
          <w:bCs/>
          <w:color w:val="0070C0"/>
          <w:kern w:val="0"/>
          <w:sz w:val="24"/>
          <w:szCs w:val="24"/>
        </w:rPr>
        <w:t>2</w:t>
      </w:r>
      <w:r w:rsidR="00037C20">
        <w:rPr>
          <w:rFonts w:ascii="楷体" w:eastAsia="楷体" w:hAnsi="楷体" w:cs="楷体"/>
          <w:b/>
          <w:bCs/>
          <w:color w:val="0070C0"/>
          <w:kern w:val="0"/>
          <w:sz w:val="24"/>
          <w:szCs w:val="24"/>
        </w:rPr>
        <w:t>6</w:t>
      </w:r>
      <w:r w:rsidR="00037C20">
        <w:rPr>
          <w:rFonts w:ascii="楷体" w:eastAsia="楷体" w:hAnsi="楷体" w:cs="楷体" w:hint="eastAsia"/>
          <w:b/>
          <w:bCs/>
          <w:color w:val="0070C0"/>
          <w:kern w:val="0"/>
          <w:sz w:val="24"/>
          <w:szCs w:val="24"/>
        </w:rPr>
        <w:t>日起</w:t>
      </w:r>
      <w:r>
        <w:rPr>
          <w:rFonts w:ascii="楷体" w:eastAsia="楷体" w:hAnsi="楷体" w:cs="楷体" w:hint="eastAsia"/>
          <w:color w:val="000000"/>
          <w:kern w:val="0"/>
          <w:sz w:val="24"/>
          <w:szCs w:val="24"/>
        </w:rPr>
        <w:t>开展</w:t>
      </w:r>
      <w:r>
        <w:rPr>
          <w:rFonts w:ascii="楷体" w:eastAsia="楷体" w:hAnsi="楷体" w:cs="楷体" w:hint="eastAsia"/>
          <w:b/>
          <w:bCs/>
          <w:color w:val="000000"/>
          <w:kern w:val="0"/>
          <w:sz w:val="24"/>
          <w:szCs w:val="24"/>
        </w:rPr>
        <w:t>《长春大学</w:t>
      </w:r>
      <w:r>
        <w:rPr>
          <w:rFonts w:ascii="楷体" w:eastAsia="楷体" w:hAnsi="楷体" w:cs="楷体" w:hint="eastAsia"/>
          <w:b/>
          <w:bCs/>
          <w:color w:val="000000"/>
          <w:kern w:val="0"/>
          <w:sz w:val="24"/>
          <w:szCs w:val="24"/>
        </w:rPr>
        <w:t>201</w:t>
      </w:r>
      <w:r w:rsidR="00037C20">
        <w:rPr>
          <w:rFonts w:ascii="楷体" w:eastAsia="楷体" w:hAnsi="楷体" w:cs="楷体"/>
          <w:b/>
          <w:bCs/>
          <w:color w:val="000000"/>
          <w:kern w:val="0"/>
          <w:sz w:val="24"/>
          <w:szCs w:val="24"/>
        </w:rPr>
        <w:t>9</w:t>
      </w:r>
      <w:r>
        <w:rPr>
          <w:rFonts w:ascii="楷体" w:eastAsia="楷体" w:hAnsi="楷体" w:cs="楷体" w:hint="eastAsia"/>
          <w:b/>
          <w:bCs/>
          <w:color w:val="000000"/>
          <w:kern w:val="0"/>
          <w:sz w:val="24"/>
          <w:szCs w:val="24"/>
        </w:rPr>
        <w:t>届毕业生</w:t>
      </w:r>
      <w:r>
        <w:rPr>
          <w:rFonts w:ascii="楷体" w:eastAsia="楷体" w:hAnsi="楷体" w:cs="楷体" w:hint="eastAsia"/>
          <w:b/>
          <w:bCs/>
          <w:color w:val="000000"/>
          <w:kern w:val="0"/>
          <w:sz w:val="24"/>
          <w:szCs w:val="24"/>
        </w:rPr>
        <w:t>就业洽谈月活动》</w:t>
      </w:r>
      <w:r>
        <w:rPr>
          <w:rFonts w:ascii="楷体" w:eastAsia="楷体" w:hAnsi="楷体" w:cs="楷体" w:hint="eastAsia"/>
          <w:color w:val="000000"/>
          <w:kern w:val="0"/>
          <w:sz w:val="24"/>
          <w:szCs w:val="24"/>
        </w:rPr>
        <w:t>。我们诚挚邀请贵单位参与，并希望与</w:t>
      </w:r>
      <w:proofErr w:type="gramStart"/>
      <w:r>
        <w:rPr>
          <w:rFonts w:ascii="楷体" w:eastAsia="楷体" w:hAnsi="楷体" w:cs="楷体" w:hint="eastAsia"/>
          <w:color w:val="000000"/>
          <w:kern w:val="0"/>
          <w:sz w:val="24"/>
          <w:szCs w:val="24"/>
        </w:rPr>
        <w:t>您建立</w:t>
      </w:r>
      <w:proofErr w:type="gramEnd"/>
      <w:r>
        <w:rPr>
          <w:rFonts w:ascii="楷体" w:eastAsia="楷体" w:hAnsi="楷体" w:cs="楷体" w:hint="eastAsia"/>
          <w:color w:val="000000"/>
          <w:kern w:val="0"/>
          <w:sz w:val="24"/>
          <w:szCs w:val="24"/>
        </w:rPr>
        <w:t>长期的合作关系。</w:t>
      </w:r>
    </w:p>
    <w:p w:rsidR="00851FF8" w:rsidRDefault="00F236A2">
      <w:pPr>
        <w:widowControl/>
        <w:spacing w:line="400" w:lineRule="exact"/>
        <w:ind w:leftChars="228" w:left="719" w:hangingChars="100" w:hanging="240"/>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我们将积极配合，竭诚为您服务。</w:t>
      </w:r>
    </w:p>
    <w:p w:rsidR="00851FF8" w:rsidRDefault="00F236A2">
      <w:pPr>
        <w:widowControl/>
        <w:spacing w:line="400" w:lineRule="exact"/>
        <w:jc w:val="left"/>
        <w:rPr>
          <w:rFonts w:asciiTheme="majorEastAsia" w:eastAsiaTheme="majorEastAsia" w:hAnsiTheme="majorEastAsia" w:cstheme="majorEastAsia"/>
          <w:b/>
          <w:bCs/>
          <w:color w:val="C00000"/>
          <w:kern w:val="0"/>
          <w:sz w:val="28"/>
          <w:szCs w:val="28"/>
        </w:rPr>
      </w:pPr>
      <w:r>
        <w:rPr>
          <w:rFonts w:asciiTheme="majorEastAsia" w:eastAsiaTheme="majorEastAsia" w:hAnsiTheme="majorEastAsia" w:cstheme="majorEastAsia" w:hint="eastAsia"/>
          <w:b/>
          <w:bCs/>
          <w:color w:val="C00000"/>
          <w:kern w:val="0"/>
          <w:sz w:val="28"/>
          <w:szCs w:val="28"/>
        </w:rPr>
        <w:t>【招聘场次及报名时间】</w:t>
      </w:r>
    </w:p>
    <w:p w:rsidR="00851FF8" w:rsidRDefault="00F236A2">
      <w:pPr>
        <w:widowControl/>
        <w:spacing w:line="400" w:lineRule="exact"/>
        <w:ind w:leftChars="228" w:left="719" w:hangingChars="100" w:hanging="240"/>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1</w:t>
      </w:r>
      <w:r>
        <w:rPr>
          <w:rFonts w:ascii="楷体" w:eastAsia="楷体" w:hAnsi="楷体" w:cs="楷体" w:hint="eastAsia"/>
          <w:color w:val="000000"/>
          <w:kern w:val="0"/>
          <w:sz w:val="24"/>
          <w:szCs w:val="24"/>
        </w:rPr>
        <w:t>）</w:t>
      </w:r>
      <w:r w:rsidR="00037C20">
        <w:rPr>
          <w:rFonts w:ascii="楷体" w:eastAsia="楷体" w:hAnsi="楷体" w:cs="楷体"/>
          <w:color w:val="000000"/>
          <w:kern w:val="0"/>
          <w:sz w:val="24"/>
          <w:szCs w:val="24"/>
        </w:rPr>
        <w:t>9</w:t>
      </w:r>
      <w:r>
        <w:rPr>
          <w:rFonts w:ascii="楷体" w:eastAsia="楷体" w:hAnsi="楷体" w:cs="楷体" w:hint="eastAsia"/>
          <w:color w:val="000000"/>
          <w:kern w:val="0"/>
          <w:sz w:val="24"/>
          <w:szCs w:val="24"/>
        </w:rPr>
        <w:t>月</w:t>
      </w:r>
      <w:r w:rsidR="00037C20">
        <w:rPr>
          <w:rFonts w:ascii="楷体" w:eastAsia="楷体" w:hAnsi="楷体" w:cs="楷体" w:hint="eastAsia"/>
          <w:color w:val="000000"/>
          <w:kern w:val="0"/>
          <w:sz w:val="24"/>
          <w:szCs w:val="24"/>
        </w:rPr>
        <w:t>26</w:t>
      </w:r>
      <w:r>
        <w:rPr>
          <w:rFonts w:ascii="楷体" w:eastAsia="楷体" w:hAnsi="楷体" w:cs="楷体" w:hint="eastAsia"/>
          <w:color w:val="000000"/>
          <w:kern w:val="0"/>
          <w:sz w:val="24"/>
          <w:szCs w:val="24"/>
        </w:rPr>
        <w:t>日</w:t>
      </w:r>
      <w:r w:rsidR="00037C20">
        <w:rPr>
          <w:rFonts w:ascii="楷体" w:eastAsia="楷体" w:hAnsi="楷体" w:cs="楷体" w:hint="eastAsia"/>
          <w:color w:val="000000"/>
          <w:kern w:val="0"/>
          <w:sz w:val="24"/>
          <w:szCs w:val="24"/>
        </w:rPr>
        <w:t>：</w:t>
      </w:r>
      <w:r w:rsidR="00037C20">
        <w:rPr>
          <w:rFonts w:ascii="楷体" w:eastAsia="楷体" w:hAnsi="楷体" w:cs="楷体" w:hint="eastAsia"/>
          <w:color w:val="000000"/>
          <w:kern w:val="0"/>
          <w:sz w:val="24"/>
          <w:szCs w:val="24"/>
        </w:rPr>
        <w:t>经管类专场招聘会</w:t>
      </w:r>
      <w:r>
        <w:rPr>
          <w:rFonts w:ascii="楷体" w:eastAsia="楷体" w:hAnsi="楷体" w:cs="楷体" w:hint="eastAsia"/>
          <w:color w:val="000000"/>
          <w:kern w:val="0"/>
          <w:sz w:val="24"/>
          <w:szCs w:val="24"/>
        </w:rPr>
        <w:t>：</w:t>
      </w:r>
      <w:r w:rsidR="00037C20">
        <w:rPr>
          <w:rFonts w:ascii="楷体" w:eastAsia="楷体" w:hAnsi="楷体" w:cs="楷体" w:hint="eastAsia"/>
          <w:color w:val="000000"/>
          <w:kern w:val="0"/>
          <w:sz w:val="24"/>
          <w:szCs w:val="24"/>
        </w:rPr>
        <w:t xml:space="preserve">            </w:t>
      </w:r>
      <w:r w:rsidR="00037C20">
        <w:rPr>
          <w:rFonts w:ascii="楷体" w:eastAsia="楷体" w:hAnsi="楷体" w:cs="楷体"/>
          <w:color w:val="000000"/>
          <w:kern w:val="0"/>
          <w:sz w:val="24"/>
          <w:szCs w:val="24"/>
        </w:rPr>
        <w:t xml:space="preserve">      </w:t>
      </w:r>
      <w:r>
        <w:rPr>
          <w:rFonts w:ascii="楷体" w:eastAsia="楷体" w:hAnsi="楷体" w:cs="楷体" w:hint="eastAsia"/>
          <w:color w:val="000000"/>
          <w:kern w:val="0"/>
          <w:sz w:val="24"/>
          <w:szCs w:val="24"/>
        </w:rPr>
        <w:t>报名截止于</w:t>
      </w:r>
      <w:r w:rsidR="00037C20">
        <w:rPr>
          <w:rFonts w:ascii="楷体" w:eastAsia="楷体" w:hAnsi="楷体" w:cs="楷体" w:hint="eastAsia"/>
          <w:color w:val="000000"/>
          <w:kern w:val="0"/>
          <w:sz w:val="24"/>
          <w:szCs w:val="24"/>
        </w:rPr>
        <w:t>9</w:t>
      </w:r>
      <w:r>
        <w:rPr>
          <w:rFonts w:ascii="楷体" w:eastAsia="楷体" w:hAnsi="楷体" w:cs="楷体" w:hint="eastAsia"/>
          <w:color w:val="000000"/>
          <w:kern w:val="0"/>
          <w:sz w:val="24"/>
          <w:szCs w:val="24"/>
        </w:rPr>
        <w:t>月</w:t>
      </w:r>
      <w:r w:rsidR="00037C20">
        <w:rPr>
          <w:rFonts w:ascii="楷体" w:eastAsia="楷体" w:hAnsi="楷体" w:cs="楷体"/>
          <w:color w:val="000000"/>
          <w:kern w:val="0"/>
          <w:sz w:val="24"/>
          <w:szCs w:val="24"/>
        </w:rPr>
        <w:t>23</w:t>
      </w:r>
      <w:r>
        <w:rPr>
          <w:rFonts w:ascii="楷体" w:eastAsia="楷体" w:hAnsi="楷体" w:cs="楷体" w:hint="eastAsia"/>
          <w:color w:val="000000"/>
          <w:kern w:val="0"/>
          <w:sz w:val="24"/>
          <w:szCs w:val="24"/>
        </w:rPr>
        <w:t>日</w:t>
      </w:r>
      <w:r>
        <w:rPr>
          <w:rFonts w:ascii="楷体" w:eastAsia="楷体" w:hAnsi="楷体" w:cs="楷体" w:hint="eastAsia"/>
          <w:color w:val="000000"/>
          <w:kern w:val="0"/>
          <w:sz w:val="24"/>
          <w:szCs w:val="24"/>
        </w:rPr>
        <w:t>12:00</w:t>
      </w:r>
    </w:p>
    <w:p w:rsidR="00851FF8" w:rsidRDefault="00F236A2">
      <w:pPr>
        <w:widowControl/>
        <w:spacing w:line="400" w:lineRule="exact"/>
        <w:ind w:leftChars="228" w:left="719" w:hangingChars="100" w:hanging="240"/>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2</w:t>
      </w:r>
      <w:r>
        <w:rPr>
          <w:rFonts w:ascii="楷体" w:eastAsia="楷体" w:hAnsi="楷体" w:cs="楷体" w:hint="eastAsia"/>
          <w:color w:val="000000"/>
          <w:kern w:val="0"/>
          <w:sz w:val="24"/>
          <w:szCs w:val="24"/>
        </w:rPr>
        <w:t>）</w:t>
      </w:r>
      <w:r w:rsidR="00037C20">
        <w:rPr>
          <w:rFonts w:ascii="楷体" w:eastAsia="楷体" w:hAnsi="楷体" w:cs="楷体"/>
          <w:color w:val="000000"/>
          <w:kern w:val="0"/>
          <w:sz w:val="24"/>
          <w:szCs w:val="24"/>
        </w:rPr>
        <w:t>10</w:t>
      </w:r>
      <w:r>
        <w:rPr>
          <w:rFonts w:ascii="楷体" w:eastAsia="楷体" w:hAnsi="楷体" w:cs="楷体" w:hint="eastAsia"/>
          <w:color w:val="000000"/>
          <w:kern w:val="0"/>
          <w:sz w:val="24"/>
          <w:szCs w:val="24"/>
        </w:rPr>
        <w:t>月</w:t>
      </w:r>
      <w:r>
        <w:rPr>
          <w:rFonts w:ascii="楷体" w:eastAsia="楷体" w:hAnsi="楷体" w:cs="楷体" w:hint="eastAsia"/>
          <w:color w:val="000000"/>
          <w:kern w:val="0"/>
          <w:sz w:val="24"/>
          <w:szCs w:val="24"/>
        </w:rPr>
        <w:t>1</w:t>
      </w:r>
      <w:r w:rsidR="00037C20">
        <w:rPr>
          <w:rFonts w:ascii="楷体" w:eastAsia="楷体" w:hAnsi="楷体" w:cs="楷体"/>
          <w:color w:val="000000"/>
          <w:kern w:val="0"/>
          <w:sz w:val="24"/>
          <w:szCs w:val="24"/>
        </w:rPr>
        <w:t>7</w:t>
      </w:r>
      <w:r>
        <w:rPr>
          <w:rFonts w:ascii="楷体" w:eastAsia="楷体" w:hAnsi="楷体" w:cs="楷体" w:hint="eastAsia"/>
          <w:color w:val="000000"/>
          <w:kern w:val="0"/>
          <w:sz w:val="24"/>
          <w:szCs w:val="24"/>
        </w:rPr>
        <w:t>日</w:t>
      </w:r>
      <w:r w:rsidR="00037C20">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理工类专场招聘会：</w:t>
      </w:r>
      <w:r w:rsidR="00037C20">
        <w:rPr>
          <w:rFonts w:ascii="楷体" w:eastAsia="楷体" w:hAnsi="楷体" w:cs="楷体" w:hint="eastAsia"/>
          <w:color w:val="000000"/>
          <w:kern w:val="0"/>
          <w:sz w:val="24"/>
          <w:szCs w:val="24"/>
        </w:rPr>
        <w:t xml:space="preserve">           </w:t>
      </w:r>
      <w:r w:rsidR="00037C20">
        <w:rPr>
          <w:rFonts w:ascii="楷体" w:eastAsia="楷体" w:hAnsi="楷体" w:cs="楷体"/>
          <w:color w:val="000000"/>
          <w:kern w:val="0"/>
          <w:sz w:val="24"/>
          <w:szCs w:val="24"/>
        </w:rPr>
        <w:t xml:space="preserve">      </w:t>
      </w:r>
      <w:r>
        <w:rPr>
          <w:rFonts w:ascii="楷体" w:eastAsia="楷体" w:hAnsi="楷体" w:cs="楷体" w:hint="eastAsia"/>
          <w:color w:val="000000"/>
          <w:kern w:val="0"/>
          <w:sz w:val="24"/>
          <w:szCs w:val="24"/>
        </w:rPr>
        <w:t>报名截止于</w:t>
      </w:r>
      <w:r w:rsidR="00037C20">
        <w:rPr>
          <w:rFonts w:ascii="楷体" w:eastAsia="楷体" w:hAnsi="楷体" w:cs="楷体" w:hint="eastAsia"/>
          <w:color w:val="000000"/>
          <w:kern w:val="0"/>
          <w:sz w:val="24"/>
          <w:szCs w:val="24"/>
        </w:rPr>
        <w:t>10</w:t>
      </w:r>
      <w:r>
        <w:rPr>
          <w:rFonts w:ascii="楷体" w:eastAsia="楷体" w:hAnsi="楷体" w:cs="楷体" w:hint="eastAsia"/>
          <w:color w:val="000000"/>
          <w:kern w:val="0"/>
          <w:sz w:val="24"/>
          <w:szCs w:val="24"/>
        </w:rPr>
        <w:t>月</w:t>
      </w:r>
      <w:r w:rsidR="00037C20">
        <w:rPr>
          <w:rFonts w:ascii="楷体" w:eastAsia="楷体" w:hAnsi="楷体" w:cs="楷体"/>
          <w:color w:val="000000"/>
          <w:kern w:val="0"/>
          <w:sz w:val="24"/>
          <w:szCs w:val="24"/>
        </w:rPr>
        <w:t>12</w:t>
      </w:r>
      <w:r>
        <w:rPr>
          <w:rFonts w:ascii="楷体" w:eastAsia="楷体" w:hAnsi="楷体" w:cs="楷体" w:hint="eastAsia"/>
          <w:color w:val="000000"/>
          <w:kern w:val="0"/>
          <w:sz w:val="24"/>
          <w:szCs w:val="24"/>
        </w:rPr>
        <w:t>日</w:t>
      </w:r>
      <w:r>
        <w:rPr>
          <w:rFonts w:ascii="楷体" w:eastAsia="楷体" w:hAnsi="楷体" w:cs="楷体" w:hint="eastAsia"/>
          <w:color w:val="000000"/>
          <w:kern w:val="0"/>
          <w:sz w:val="24"/>
          <w:szCs w:val="24"/>
        </w:rPr>
        <w:t>12:00</w:t>
      </w:r>
    </w:p>
    <w:p w:rsidR="00851FF8" w:rsidRDefault="00F236A2">
      <w:pPr>
        <w:widowControl/>
        <w:spacing w:line="400" w:lineRule="exact"/>
        <w:ind w:leftChars="228" w:left="719" w:hangingChars="100" w:hanging="240"/>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3</w:t>
      </w:r>
      <w:r>
        <w:rPr>
          <w:rFonts w:ascii="楷体" w:eastAsia="楷体" w:hAnsi="楷体" w:cs="楷体" w:hint="eastAsia"/>
          <w:color w:val="000000"/>
          <w:kern w:val="0"/>
          <w:sz w:val="24"/>
          <w:szCs w:val="24"/>
        </w:rPr>
        <w:t>）</w:t>
      </w:r>
      <w:r w:rsidR="00037C20">
        <w:rPr>
          <w:rFonts w:ascii="楷体" w:eastAsia="楷体" w:hAnsi="楷体" w:cs="楷体"/>
          <w:color w:val="000000"/>
          <w:kern w:val="0"/>
          <w:sz w:val="24"/>
          <w:szCs w:val="24"/>
        </w:rPr>
        <w:t>10</w:t>
      </w:r>
      <w:r>
        <w:rPr>
          <w:rFonts w:ascii="楷体" w:eastAsia="楷体" w:hAnsi="楷体" w:cs="楷体" w:hint="eastAsia"/>
          <w:color w:val="000000"/>
          <w:kern w:val="0"/>
          <w:sz w:val="24"/>
          <w:szCs w:val="24"/>
        </w:rPr>
        <w:t>月</w:t>
      </w:r>
      <w:r w:rsidR="00037C20">
        <w:rPr>
          <w:rFonts w:ascii="楷体" w:eastAsia="楷体" w:hAnsi="楷体" w:cs="楷体"/>
          <w:color w:val="000000"/>
          <w:kern w:val="0"/>
          <w:sz w:val="24"/>
          <w:szCs w:val="24"/>
        </w:rPr>
        <w:t>31</w:t>
      </w:r>
      <w:r>
        <w:rPr>
          <w:rFonts w:ascii="楷体" w:eastAsia="楷体" w:hAnsi="楷体" w:cs="楷体" w:hint="eastAsia"/>
          <w:color w:val="000000"/>
          <w:kern w:val="0"/>
          <w:sz w:val="24"/>
          <w:szCs w:val="24"/>
        </w:rPr>
        <w:t>日</w:t>
      </w:r>
      <w:r>
        <w:rPr>
          <w:rFonts w:ascii="楷体" w:eastAsia="楷体" w:hAnsi="楷体" w:cs="楷体" w:hint="eastAsia"/>
          <w:color w:val="000000"/>
          <w:kern w:val="0"/>
          <w:sz w:val="24"/>
          <w:szCs w:val="24"/>
        </w:rPr>
        <w:t>：</w:t>
      </w:r>
      <w:r w:rsidR="00037C20">
        <w:rPr>
          <w:rFonts w:ascii="楷体" w:eastAsia="楷体" w:hAnsi="楷体" w:cs="楷体" w:hint="eastAsia"/>
          <w:color w:val="000000"/>
          <w:kern w:val="0"/>
          <w:sz w:val="24"/>
          <w:szCs w:val="24"/>
        </w:rPr>
        <w:t>综合类招聘会</w:t>
      </w:r>
      <w:r>
        <w:rPr>
          <w:rFonts w:ascii="楷体" w:eastAsia="楷体" w:hAnsi="楷体" w:cs="楷体" w:hint="eastAsia"/>
          <w:color w:val="000000"/>
          <w:kern w:val="0"/>
          <w:sz w:val="24"/>
          <w:szCs w:val="24"/>
        </w:rPr>
        <w:t xml:space="preserve">                  </w:t>
      </w:r>
      <w:r w:rsidR="00037C20">
        <w:rPr>
          <w:rFonts w:ascii="楷体" w:eastAsia="楷体" w:hAnsi="楷体" w:cs="楷体"/>
          <w:color w:val="000000"/>
          <w:kern w:val="0"/>
          <w:sz w:val="24"/>
          <w:szCs w:val="24"/>
        </w:rPr>
        <w:t xml:space="preserve">     </w:t>
      </w:r>
      <w:r>
        <w:rPr>
          <w:rFonts w:ascii="楷体" w:eastAsia="楷体" w:hAnsi="楷体" w:cs="楷体" w:hint="eastAsia"/>
          <w:color w:val="000000"/>
          <w:kern w:val="0"/>
          <w:sz w:val="24"/>
          <w:szCs w:val="24"/>
        </w:rPr>
        <w:t>报名截止于</w:t>
      </w:r>
      <w:r w:rsidR="00037C20">
        <w:rPr>
          <w:rFonts w:ascii="楷体" w:eastAsia="楷体" w:hAnsi="楷体" w:cs="楷体" w:hint="eastAsia"/>
          <w:color w:val="000000"/>
          <w:kern w:val="0"/>
          <w:sz w:val="24"/>
          <w:szCs w:val="24"/>
        </w:rPr>
        <w:t>10</w:t>
      </w:r>
      <w:r>
        <w:rPr>
          <w:rFonts w:ascii="楷体" w:eastAsia="楷体" w:hAnsi="楷体" w:cs="楷体" w:hint="eastAsia"/>
          <w:color w:val="000000"/>
          <w:kern w:val="0"/>
          <w:sz w:val="24"/>
          <w:szCs w:val="24"/>
        </w:rPr>
        <w:t>月</w:t>
      </w:r>
      <w:r>
        <w:rPr>
          <w:rFonts w:ascii="楷体" w:eastAsia="楷体" w:hAnsi="楷体" w:cs="楷体" w:hint="eastAsia"/>
          <w:color w:val="000000"/>
          <w:kern w:val="0"/>
          <w:sz w:val="24"/>
          <w:szCs w:val="24"/>
        </w:rPr>
        <w:t>2</w:t>
      </w:r>
      <w:r w:rsidR="00037C20">
        <w:rPr>
          <w:rFonts w:ascii="楷体" w:eastAsia="楷体" w:hAnsi="楷体" w:cs="楷体"/>
          <w:color w:val="000000"/>
          <w:kern w:val="0"/>
          <w:sz w:val="24"/>
          <w:szCs w:val="24"/>
        </w:rPr>
        <w:t>6</w:t>
      </w:r>
      <w:r>
        <w:rPr>
          <w:rFonts w:ascii="楷体" w:eastAsia="楷体" w:hAnsi="楷体" w:cs="楷体" w:hint="eastAsia"/>
          <w:color w:val="000000"/>
          <w:kern w:val="0"/>
          <w:sz w:val="24"/>
          <w:szCs w:val="24"/>
        </w:rPr>
        <w:t>日</w:t>
      </w:r>
      <w:r>
        <w:rPr>
          <w:rFonts w:ascii="楷体" w:eastAsia="楷体" w:hAnsi="楷体" w:cs="楷体" w:hint="eastAsia"/>
          <w:color w:val="000000"/>
          <w:kern w:val="0"/>
          <w:sz w:val="24"/>
          <w:szCs w:val="24"/>
        </w:rPr>
        <w:t>12:00</w:t>
      </w:r>
    </w:p>
    <w:p w:rsidR="00851FF8" w:rsidRDefault="00F236A2">
      <w:pPr>
        <w:widowControl/>
        <w:spacing w:line="400" w:lineRule="exact"/>
        <w:ind w:leftChars="228" w:left="719" w:hangingChars="100" w:hanging="240"/>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4</w:t>
      </w:r>
      <w:r>
        <w:rPr>
          <w:rFonts w:ascii="楷体" w:eastAsia="楷体" w:hAnsi="楷体" w:cs="楷体" w:hint="eastAsia"/>
          <w:color w:val="000000"/>
          <w:kern w:val="0"/>
          <w:sz w:val="24"/>
          <w:szCs w:val="24"/>
        </w:rPr>
        <w:t>）</w:t>
      </w:r>
      <w:r w:rsidR="00037C20">
        <w:rPr>
          <w:rFonts w:ascii="楷体" w:eastAsia="楷体" w:hAnsi="楷体" w:cs="楷体"/>
          <w:color w:val="000000"/>
          <w:kern w:val="0"/>
          <w:sz w:val="24"/>
          <w:szCs w:val="24"/>
        </w:rPr>
        <w:t>11</w:t>
      </w:r>
      <w:r>
        <w:rPr>
          <w:rFonts w:ascii="楷体" w:eastAsia="楷体" w:hAnsi="楷体" w:cs="楷体" w:hint="eastAsia"/>
          <w:color w:val="000000"/>
          <w:kern w:val="0"/>
          <w:sz w:val="24"/>
          <w:szCs w:val="24"/>
        </w:rPr>
        <w:t>月</w:t>
      </w:r>
      <w:r w:rsidR="00037C20">
        <w:rPr>
          <w:rFonts w:ascii="楷体" w:eastAsia="楷体" w:hAnsi="楷体" w:cs="楷体"/>
          <w:color w:val="000000"/>
          <w:kern w:val="0"/>
          <w:sz w:val="24"/>
          <w:szCs w:val="24"/>
        </w:rPr>
        <w:t>7</w:t>
      </w:r>
      <w:r>
        <w:rPr>
          <w:rFonts w:ascii="楷体" w:eastAsia="楷体" w:hAnsi="楷体" w:cs="楷体" w:hint="eastAsia"/>
          <w:color w:val="000000"/>
          <w:kern w:val="0"/>
          <w:sz w:val="24"/>
          <w:szCs w:val="24"/>
        </w:rPr>
        <w:t>日</w:t>
      </w:r>
      <w:r w:rsidR="00037C20">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文科艺术师范类、西校区综合类招聘会：</w:t>
      </w:r>
      <w:r>
        <w:rPr>
          <w:rFonts w:ascii="楷体" w:eastAsia="楷体" w:hAnsi="楷体" w:cs="楷体" w:hint="eastAsia"/>
          <w:color w:val="000000"/>
          <w:kern w:val="0"/>
          <w:sz w:val="24"/>
          <w:szCs w:val="24"/>
        </w:rPr>
        <w:t>报名截止于</w:t>
      </w:r>
      <w:r w:rsidR="00037C20">
        <w:rPr>
          <w:rFonts w:ascii="楷体" w:eastAsia="楷体" w:hAnsi="楷体" w:cs="楷体" w:hint="eastAsia"/>
          <w:color w:val="000000"/>
          <w:kern w:val="0"/>
          <w:sz w:val="24"/>
          <w:szCs w:val="24"/>
        </w:rPr>
        <w:t>11</w:t>
      </w:r>
      <w:r>
        <w:rPr>
          <w:rFonts w:ascii="楷体" w:eastAsia="楷体" w:hAnsi="楷体" w:cs="楷体" w:hint="eastAsia"/>
          <w:color w:val="000000"/>
          <w:kern w:val="0"/>
          <w:sz w:val="24"/>
          <w:szCs w:val="24"/>
        </w:rPr>
        <w:t>月</w:t>
      </w:r>
      <w:r w:rsidR="00037C20">
        <w:rPr>
          <w:rFonts w:ascii="楷体" w:eastAsia="楷体" w:hAnsi="楷体" w:cs="楷体" w:hint="eastAsia"/>
          <w:color w:val="000000"/>
          <w:kern w:val="0"/>
          <w:sz w:val="24"/>
          <w:szCs w:val="24"/>
        </w:rPr>
        <w:t>2</w:t>
      </w:r>
      <w:r>
        <w:rPr>
          <w:rFonts w:ascii="楷体" w:eastAsia="楷体" w:hAnsi="楷体" w:cs="楷体" w:hint="eastAsia"/>
          <w:color w:val="000000"/>
          <w:kern w:val="0"/>
          <w:sz w:val="24"/>
          <w:szCs w:val="24"/>
        </w:rPr>
        <w:t>日</w:t>
      </w:r>
      <w:r w:rsidR="00037C20">
        <w:rPr>
          <w:rFonts w:ascii="楷体" w:eastAsia="楷体" w:hAnsi="楷体" w:cs="楷体" w:hint="eastAsia"/>
          <w:color w:val="000000"/>
          <w:kern w:val="0"/>
          <w:sz w:val="24"/>
          <w:szCs w:val="24"/>
        </w:rPr>
        <w:t xml:space="preserve"> </w:t>
      </w:r>
      <w:r>
        <w:rPr>
          <w:rFonts w:ascii="楷体" w:eastAsia="楷体" w:hAnsi="楷体" w:cs="楷体" w:hint="eastAsia"/>
          <w:color w:val="000000"/>
          <w:kern w:val="0"/>
          <w:sz w:val="24"/>
          <w:szCs w:val="24"/>
        </w:rPr>
        <w:t>12:00</w:t>
      </w:r>
    </w:p>
    <w:p w:rsidR="00037C20" w:rsidRPr="00037C20" w:rsidRDefault="00037C20">
      <w:pPr>
        <w:widowControl/>
        <w:spacing w:line="400" w:lineRule="exact"/>
        <w:ind w:leftChars="228" w:left="719" w:hangingChars="100" w:hanging="240"/>
        <w:jc w:val="left"/>
        <w:rPr>
          <w:rFonts w:ascii="楷体" w:eastAsia="楷体" w:hAnsi="楷体" w:cs="楷体" w:hint="eastAsia"/>
          <w:color w:val="FF0000"/>
          <w:kern w:val="0"/>
          <w:sz w:val="24"/>
          <w:szCs w:val="24"/>
        </w:rPr>
      </w:pPr>
      <w:r w:rsidRPr="00037C20">
        <w:rPr>
          <w:rFonts w:ascii="楷体" w:eastAsia="楷体" w:hAnsi="楷体" w:cs="楷体" w:hint="eastAsia"/>
          <w:color w:val="FF0000"/>
          <w:kern w:val="0"/>
          <w:sz w:val="24"/>
          <w:szCs w:val="24"/>
        </w:rPr>
        <w:t>注</w:t>
      </w:r>
      <w:r w:rsidRPr="00037C20">
        <w:rPr>
          <w:rFonts w:ascii="楷体" w:eastAsia="楷体" w:hAnsi="楷体" w:cs="楷体"/>
          <w:color w:val="FF0000"/>
          <w:kern w:val="0"/>
          <w:sz w:val="24"/>
          <w:szCs w:val="24"/>
        </w:rPr>
        <w:t>：展位数</w:t>
      </w:r>
      <w:r w:rsidRPr="00037C20">
        <w:rPr>
          <w:rFonts w:ascii="楷体" w:eastAsia="楷体" w:hAnsi="楷体" w:cs="楷体" w:hint="eastAsia"/>
          <w:color w:val="FF0000"/>
          <w:kern w:val="0"/>
          <w:sz w:val="24"/>
          <w:szCs w:val="24"/>
        </w:rPr>
        <w:t>满额</w:t>
      </w:r>
      <w:r w:rsidRPr="00037C20">
        <w:rPr>
          <w:rFonts w:ascii="楷体" w:eastAsia="楷体" w:hAnsi="楷体" w:cs="楷体"/>
          <w:color w:val="FF0000"/>
          <w:kern w:val="0"/>
          <w:sz w:val="24"/>
          <w:szCs w:val="24"/>
        </w:rPr>
        <w:t>将自动</w:t>
      </w:r>
      <w:r w:rsidRPr="00037C20">
        <w:rPr>
          <w:rFonts w:ascii="楷体" w:eastAsia="楷体" w:hAnsi="楷体" w:cs="楷体" w:hint="eastAsia"/>
          <w:color w:val="FF0000"/>
          <w:kern w:val="0"/>
          <w:sz w:val="24"/>
          <w:szCs w:val="24"/>
        </w:rPr>
        <w:t>停止</w:t>
      </w:r>
      <w:r w:rsidRPr="00037C20">
        <w:rPr>
          <w:rFonts w:ascii="楷体" w:eastAsia="楷体" w:hAnsi="楷体" w:cs="楷体"/>
          <w:color w:val="FF0000"/>
          <w:kern w:val="0"/>
          <w:sz w:val="24"/>
          <w:szCs w:val="24"/>
        </w:rPr>
        <w:t>报名</w:t>
      </w:r>
    </w:p>
    <w:p w:rsidR="00851FF8" w:rsidRDefault="00F236A2">
      <w:pPr>
        <w:widowControl/>
        <w:spacing w:line="400" w:lineRule="exact"/>
        <w:jc w:val="left"/>
        <w:rPr>
          <w:rFonts w:asciiTheme="majorEastAsia" w:eastAsiaTheme="majorEastAsia" w:hAnsiTheme="majorEastAsia" w:cstheme="majorEastAsia"/>
          <w:b/>
          <w:bCs/>
          <w:color w:val="C00000"/>
          <w:kern w:val="0"/>
          <w:sz w:val="28"/>
          <w:szCs w:val="28"/>
        </w:rPr>
      </w:pPr>
      <w:r>
        <w:rPr>
          <w:rFonts w:asciiTheme="majorEastAsia" w:eastAsiaTheme="majorEastAsia" w:hAnsiTheme="majorEastAsia" w:cstheme="majorEastAsia" w:hint="eastAsia"/>
          <w:b/>
          <w:bCs/>
          <w:color w:val="C00000"/>
          <w:kern w:val="0"/>
          <w:sz w:val="28"/>
          <w:szCs w:val="28"/>
        </w:rPr>
        <w:t>【洽谈会地点】</w:t>
      </w:r>
      <w:bookmarkStart w:id="0" w:name="_GoBack"/>
      <w:bookmarkEnd w:id="0"/>
    </w:p>
    <w:p w:rsidR="00851FF8" w:rsidRDefault="00F236A2">
      <w:pPr>
        <w:widowControl/>
        <w:spacing w:line="400" w:lineRule="exact"/>
        <w:ind w:leftChars="228" w:left="719" w:hangingChars="100" w:hanging="240"/>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长春大学东校区综合楼</w:t>
      </w:r>
      <w:r>
        <w:rPr>
          <w:rFonts w:ascii="楷体" w:eastAsia="楷体" w:hAnsi="楷体" w:cs="楷体" w:hint="eastAsia"/>
          <w:color w:val="000000"/>
          <w:kern w:val="0"/>
          <w:sz w:val="24"/>
          <w:szCs w:val="24"/>
        </w:rPr>
        <w:t>A</w:t>
      </w:r>
      <w:r>
        <w:rPr>
          <w:rFonts w:ascii="楷体" w:eastAsia="楷体" w:hAnsi="楷体" w:cs="楷体" w:hint="eastAsia"/>
          <w:color w:val="000000"/>
          <w:kern w:val="0"/>
          <w:sz w:val="24"/>
          <w:szCs w:val="24"/>
        </w:rPr>
        <w:t>区（西校区综合类招聘会活动地点为长春大学西校区合</w:t>
      </w:r>
      <w:r>
        <w:rPr>
          <w:rFonts w:ascii="楷体" w:eastAsia="楷体" w:hAnsi="楷体" w:cs="楷体" w:hint="eastAsia"/>
          <w:color w:val="000000"/>
          <w:kern w:val="0"/>
          <w:sz w:val="24"/>
          <w:szCs w:val="24"/>
        </w:rPr>
        <w:t>堂教室）</w:t>
      </w:r>
    </w:p>
    <w:p w:rsidR="00851FF8" w:rsidRDefault="00F236A2">
      <w:pPr>
        <w:widowControl/>
        <w:spacing w:line="400" w:lineRule="exact"/>
        <w:ind w:left="762" w:hangingChars="271" w:hanging="762"/>
        <w:jc w:val="left"/>
        <w:rPr>
          <w:rFonts w:asciiTheme="majorEastAsia" w:eastAsiaTheme="majorEastAsia" w:hAnsiTheme="majorEastAsia" w:cstheme="majorEastAsia"/>
          <w:b/>
          <w:bCs/>
          <w:color w:val="C00000"/>
          <w:kern w:val="0"/>
          <w:sz w:val="28"/>
          <w:szCs w:val="28"/>
        </w:rPr>
      </w:pPr>
      <w:r>
        <w:rPr>
          <w:rFonts w:asciiTheme="majorEastAsia" w:eastAsiaTheme="majorEastAsia" w:hAnsiTheme="majorEastAsia" w:cstheme="majorEastAsia" w:hint="eastAsia"/>
          <w:b/>
          <w:bCs/>
          <w:color w:val="C00000"/>
          <w:kern w:val="0"/>
          <w:sz w:val="28"/>
          <w:szCs w:val="28"/>
        </w:rPr>
        <w:t>【报名方式与参会流程】</w:t>
      </w:r>
    </w:p>
    <w:p w:rsidR="00851FF8" w:rsidRDefault="00F236A2">
      <w:pPr>
        <w:widowControl/>
        <w:spacing w:line="400" w:lineRule="exact"/>
        <w:ind w:firstLineChars="200" w:firstLine="482"/>
        <w:jc w:val="left"/>
        <w:rPr>
          <w:rFonts w:ascii="楷体" w:eastAsia="楷体" w:hAnsi="楷体" w:cs="楷体"/>
          <w:color w:val="000000"/>
          <w:kern w:val="0"/>
          <w:sz w:val="24"/>
          <w:szCs w:val="24"/>
        </w:rPr>
      </w:pPr>
      <w:r>
        <w:rPr>
          <w:rFonts w:ascii="楷体" w:eastAsia="楷体" w:hAnsi="楷体" w:cs="楷体" w:hint="eastAsia"/>
          <w:b/>
          <w:bCs/>
          <w:color w:val="0070C0"/>
          <w:kern w:val="0"/>
          <w:sz w:val="24"/>
          <w:szCs w:val="24"/>
        </w:rPr>
        <w:t>1.</w:t>
      </w:r>
      <w:r>
        <w:rPr>
          <w:rFonts w:ascii="楷体" w:eastAsia="楷体" w:hAnsi="楷体" w:cs="楷体" w:hint="eastAsia"/>
          <w:b/>
          <w:bCs/>
          <w:color w:val="0070C0"/>
          <w:kern w:val="0"/>
          <w:sz w:val="24"/>
          <w:szCs w:val="24"/>
        </w:rPr>
        <w:t>申请参会</w:t>
      </w:r>
      <w:r>
        <w:rPr>
          <w:rFonts w:ascii="楷体" w:eastAsia="楷体" w:hAnsi="楷体" w:cs="楷体" w:hint="eastAsia"/>
          <w:color w:val="000000"/>
          <w:kern w:val="0"/>
          <w:sz w:val="24"/>
          <w:szCs w:val="24"/>
        </w:rPr>
        <w:t>：请参会单位登录</w:t>
      </w:r>
      <w:r>
        <w:rPr>
          <w:rFonts w:ascii="楷体" w:eastAsia="楷体" w:hAnsi="楷体" w:cs="楷体" w:hint="eastAsia"/>
          <w:b/>
          <w:bCs/>
          <w:color w:val="0070C0"/>
          <w:kern w:val="0"/>
          <w:sz w:val="24"/>
          <w:szCs w:val="24"/>
        </w:rPr>
        <w:t>长春大学就业信息网（</w:t>
      </w:r>
      <w:r>
        <w:rPr>
          <w:rFonts w:ascii="楷体" w:eastAsia="楷体" w:hAnsi="楷体" w:cs="楷体" w:hint="eastAsia"/>
          <w:b/>
          <w:bCs/>
          <w:color w:val="0070C0"/>
          <w:kern w:val="0"/>
          <w:sz w:val="24"/>
          <w:szCs w:val="24"/>
        </w:rPr>
        <w:t>http://jyzx.ccu.edu.cn</w:t>
      </w:r>
      <w:r>
        <w:rPr>
          <w:rFonts w:ascii="楷体" w:eastAsia="楷体" w:hAnsi="楷体" w:cs="楷体" w:hint="eastAsia"/>
          <w:b/>
          <w:bCs/>
          <w:color w:val="0070C0"/>
          <w:kern w:val="0"/>
          <w:sz w:val="24"/>
          <w:szCs w:val="24"/>
        </w:rPr>
        <w:t>）</w:t>
      </w:r>
      <w:r>
        <w:rPr>
          <w:rFonts w:ascii="楷体" w:eastAsia="楷体" w:hAnsi="楷体" w:cs="楷体" w:hint="eastAsia"/>
          <w:color w:val="000000"/>
          <w:kern w:val="0"/>
          <w:sz w:val="24"/>
          <w:szCs w:val="24"/>
        </w:rPr>
        <w:t>，注册入驻企业信息后，进行</w:t>
      </w:r>
      <w:proofErr w:type="gramStart"/>
      <w:r>
        <w:rPr>
          <w:rFonts w:ascii="楷体" w:eastAsia="楷体" w:hAnsi="楷体" w:cs="楷体" w:hint="eastAsia"/>
          <w:color w:val="000000"/>
          <w:kern w:val="0"/>
          <w:sz w:val="24"/>
          <w:szCs w:val="24"/>
        </w:rPr>
        <w:t>双选会预约</w:t>
      </w:r>
      <w:proofErr w:type="gramEnd"/>
      <w:r>
        <w:rPr>
          <w:rFonts w:ascii="楷体" w:eastAsia="楷体" w:hAnsi="楷体" w:cs="楷体" w:hint="eastAsia"/>
          <w:color w:val="000000"/>
          <w:kern w:val="0"/>
          <w:sz w:val="24"/>
          <w:szCs w:val="24"/>
        </w:rPr>
        <w:t>报名，经后台审核通过后，我们将第一时间处理您的申请，请您耐心等待审核结果（审核不通过，不予以安排参会）。</w:t>
      </w:r>
    </w:p>
    <w:p w:rsidR="00851FF8" w:rsidRDefault="00F236A2">
      <w:pPr>
        <w:widowControl/>
        <w:tabs>
          <w:tab w:val="left" w:pos="210"/>
        </w:tabs>
        <w:spacing w:line="400" w:lineRule="exact"/>
        <w:ind w:firstLineChars="200" w:firstLine="482"/>
        <w:jc w:val="left"/>
        <w:rPr>
          <w:rFonts w:ascii="楷体" w:eastAsia="楷体" w:hAnsi="楷体" w:cs="楷体"/>
          <w:color w:val="000000"/>
          <w:kern w:val="0"/>
          <w:sz w:val="24"/>
          <w:szCs w:val="24"/>
        </w:rPr>
      </w:pPr>
      <w:r>
        <w:rPr>
          <w:rFonts w:ascii="楷体" w:eastAsia="楷体" w:hAnsi="楷体" w:cs="楷体" w:hint="eastAsia"/>
          <w:b/>
          <w:bCs/>
          <w:color w:val="0070C0"/>
          <w:kern w:val="0"/>
          <w:sz w:val="24"/>
          <w:szCs w:val="24"/>
        </w:rPr>
        <w:t>2.</w:t>
      </w:r>
      <w:r>
        <w:rPr>
          <w:rFonts w:ascii="楷体" w:eastAsia="楷体" w:hAnsi="楷体" w:cs="楷体" w:hint="eastAsia"/>
          <w:b/>
          <w:bCs/>
          <w:color w:val="0070C0"/>
          <w:kern w:val="0"/>
          <w:sz w:val="24"/>
          <w:szCs w:val="24"/>
        </w:rPr>
        <w:t>参会：</w:t>
      </w:r>
      <w:r>
        <w:rPr>
          <w:rFonts w:ascii="楷体" w:eastAsia="楷体" w:hAnsi="楷体" w:cs="楷体" w:hint="eastAsia"/>
          <w:color w:val="000000"/>
          <w:kern w:val="0"/>
          <w:sz w:val="24"/>
          <w:szCs w:val="24"/>
        </w:rPr>
        <w:t>审核通过后，我们会第一时间公布展位分布图，并电话通知企业参会时间，地点，请各企业单位代表保持通讯畅通并持续关注我校就业信息网公告通知。</w:t>
      </w:r>
    </w:p>
    <w:p w:rsidR="00851FF8" w:rsidRDefault="00F236A2">
      <w:pPr>
        <w:widowControl/>
        <w:spacing w:line="400" w:lineRule="exact"/>
        <w:ind w:firstLineChars="200" w:firstLine="482"/>
        <w:jc w:val="left"/>
        <w:rPr>
          <w:rFonts w:ascii="楷体" w:eastAsia="楷体" w:hAnsi="楷体" w:cs="楷体"/>
          <w:color w:val="000000"/>
          <w:kern w:val="0"/>
          <w:sz w:val="24"/>
          <w:szCs w:val="24"/>
        </w:rPr>
      </w:pPr>
      <w:r>
        <w:rPr>
          <w:rFonts w:ascii="楷体" w:eastAsia="楷体" w:hAnsi="楷体" w:cs="楷体" w:hint="eastAsia"/>
          <w:b/>
          <w:bCs/>
          <w:color w:val="0070C0"/>
          <w:kern w:val="0"/>
          <w:sz w:val="24"/>
          <w:szCs w:val="24"/>
        </w:rPr>
        <w:t>3.</w:t>
      </w:r>
      <w:r>
        <w:rPr>
          <w:rFonts w:ascii="楷体" w:eastAsia="楷体" w:hAnsi="楷体" w:cs="楷体" w:hint="eastAsia"/>
          <w:b/>
          <w:bCs/>
          <w:color w:val="0070C0"/>
          <w:kern w:val="0"/>
          <w:sz w:val="24"/>
          <w:szCs w:val="24"/>
        </w:rPr>
        <w:t>会议服务项目：</w:t>
      </w:r>
      <w:proofErr w:type="gramStart"/>
      <w:r>
        <w:rPr>
          <w:rFonts w:ascii="楷体" w:eastAsia="楷体" w:hAnsi="楷体" w:cs="楷体" w:hint="eastAsia"/>
          <w:color w:val="000000"/>
          <w:kern w:val="0"/>
          <w:sz w:val="24"/>
          <w:szCs w:val="24"/>
        </w:rPr>
        <w:t>双选会不</w:t>
      </w:r>
      <w:proofErr w:type="gramEnd"/>
      <w:r>
        <w:rPr>
          <w:rFonts w:ascii="楷体" w:eastAsia="楷体" w:hAnsi="楷体" w:cs="楷体" w:hint="eastAsia"/>
          <w:color w:val="000000"/>
          <w:kern w:val="0"/>
          <w:sz w:val="24"/>
          <w:szCs w:val="24"/>
        </w:rPr>
        <w:t>收取任何参会费用。展会为每个单位提供一个展位（含一张桌子、两把椅子及招</w:t>
      </w:r>
      <w:r>
        <w:rPr>
          <w:rFonts w:ascii="楷体" w:eastAsia="楷体" w:hAnsi="楷体" w:cs="楷体" w:hint="eastAsia"/>
          <w:color w:val="000000"/>
          <w:kern w:val="0"/>
          <w:sz w:val="24"/>
          <w:szCs w:val="24"/>
        </w:rPr>
        <w:t>聘信息海报），并为参会人员提供饮用水及简单备品。</w:t>
      </w:r>
    </w:p>
    <w:p w:rsidR="00851FF8" w:rsidRDefault="00F236A2">
      <w:pPr>
        <w:widowControl/>
        <w:spacing w:line="400" w:lineRule="exact"/>
        <w:ind w:firstLineChars="200" w:firstLine="482"/>
        <w:jc w:val="left"/>
        <w:rPr>
          <w:rFonts w:asciiTheme="majorEastAsia" w:eastAsiaTheme="majorEastAsia" w:hAnsiTheme="majorEastAsia" w:cstheme="majorEastAsia"/>
          <w:b/>
          <w:bCs/>
          <w:color w:val="C00000"/>
          <w:kern w:val="0"/>
          <w:sz w:val="28"/>
          <w:szCs w:val="28"/>
        </w:rPr>
      </w:pPr>
      <w:r>
        <w:rPr>
          <w:rFonts w:ascii="楷体" w:eastAsia="楷体" w:hAnsi="楷体" w:cs="楷体" w:hint="eastAsia"/>
          <w:b/>
          <w:bCs/>
          <w:color w:val="0070C0"/>
          <w:kern w:val="0"/>
          <w:sz w:val="24"/>
          <w:szCs w:val="24"/>
        </w:rPr>
        <w:t>4.</w:t>
      </w:r>
      <w:r>
        <w:rPr>
          <w:rFonts w:ascii="楷体" w:eastAsia="楷体" w:hAnsi="楷体" w:cs="楷体" w:hint="eastAsia"/>
          <w:b/>
          <w:bCs/>
          <w:color w:val="0070C0"/>
          <w:kern w:val="0"/>
          <w:sz w:val="24"/>
          <w:szCs w:val="24"/>
        </w:rPr>
        <w:t>其他：</w:t>
      </w:r>
      <w:r>
        <w:rPr>
          <w:rFonts w:ascii="楷体" w:eastAsia="楷体" w:hAnsi="楷体" w:cs="楷体" w:hint="eastAsia"/>
          <w:color w:val="000000"/>
          <w:kern w:val="0"/>
          <w:sz w:val="24"/>
          <w:szCs w:val="24"/>
        </w:rPr>
        <w:t>每家参会企业可自行携带</w:t>
      </w:r>
      <w:r>
        <w:rPr>
          <w:rFonts w:ascii="楷体" w:eastAsia="楷体" w:hAnsi="楷体" w:cs="楷体" w:hint="eastAsia"/>
          <w:color w:val="000000"/>
          <w:kern w:val="0"/>
          <w:sz w:val="24"/>
          <w:szCs w:val="24"/>
        </w:rPr>
        <w:t>X</w:t>
      </w:r>
      <w:r>
        <w:rPr>
          <w:rFonts w:ascii="楷体" w:eastAsia="楷体" w:hAnsi="楷体" w:cs="楷体" w:hint="eastAsia"/>
          <w:color w:val="000000"/>
          <w:kern w:val="0"/>
          <w:sz w:val="24"/>
          <w:szCs w:val="24"/>
        </w:rPr>
        <w:t>展架一个，展会当天放置于所在教室门口。禁止企业在展会当天发放宣传单，宣传材料可放置于展位，供学生自行领取，会场严禁吸烟。</w:t>
      </w:r>
      <w:r>
        <w:rPr>
          <w:rFonts w:ascii="楷体" w:eastAsia="楷体" w:hAnsi="楷体" w:cs="楷体" w:hint="eastAsia"/>
          <w:color w:val="000000"/>
          <w:kern w:val="0"/>
          <w:sz w:val="24"/>
          <w:szCs w:val="24"/>
        </w:rPr>
        <w:br/>
      </w:r>
      <w:r>
        <w:rPr>
          <w:rFonts w:asciiTheme="majorEastAsia" w:eastAsiaTheme="majorEastAsia" w:hAnsiTheme="majorEastAsia" w:cstheme="majorEastAsia" w:hint="eastAsia"/>
          <w:b/>
          <w:bCs/>
          <w:color w:val="C00000"/>
          <w:kern w:val="0"/>
          <w:sz w:val="28"/>
          <w:szCs w:val="28"/>
        </w:rPr>
        <w:t>【联系我们】</w:t>
      </w:r>
    </w:p>
    <w:p w:rsidR="00851FF8" w:rsidRDefault="00F236A2">
      <w:pPr>
        <w:widowControl/>
        <w:spacing w:line="400" w:lineRule="exact"/>
        <w:ind w:firstLineChars="200" w:firstLine="480"/>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联</w:t>
      </w:r>
      <w:r>
        <w:rPr>
          <w:rFonts w:ascii="楷体" w:eastAsia="楷体" w:hAnsi="楷体" w:cs="楷体" w:hint="eastAsia"/>
          <w:color w:val="000000"/>
          <w:kern w:val="0"/>
          <w:sz w:val="24"/>
          <w:szCs w:val="24"/>
        </w:rPr>
        <w:t xml:space="preserve"> </w:t>
      </w:r>
      <w:r>
        <w:rPr>
          <w:rFonts w:ascii="楷体" w:eastAsia="楷体" w:hAnsi="楷体" w:cs="楷体" w:hint="eastAsia"/>
          <w:color w:val="000000"/>
          <w:kern w:val="0"/>
          <w:sz w:val="24"/>
          <w:szCs w:val="24"/>
        </w:rPr>
        <w:t>系</w:t>
      </w:r>
      <w:r>
        <w:rPr>
          <w:rFonts w:ascii="楷体" w:eastAsia="楷体" w:hAnsi="楷体" w:cs="楷体" w:hint="eastAsia"/>
          <w:color w:val="000000"/>
          <w:kern w:val="0"/>
          <w:sz w:val="24"/>
          <w:szCs w:val="24"/>
        </w:rPr>
        <w:t xml:space="preserve"> </w:t>
      </w:r>
      <w:r>
        <w:rPr>
          <w:rFonts w:ascii="楷体" w:eastAsia="楷体" w:hAnsi="楷体" w:cs="楷体" w:hint="eastAsia"/>
          <w:color w:val="000000"/>
          <w:kern w:val="0"/>
          <w:sz w:val="24"/>
          <w:szCs w:val="24"/>
        </w:rPr>
        <w:t>人：李旸</w:t>
      </w:r>
      <w:r>
        <w:rPr>
          <w:rFonts w:ascii="楷体" w:eastAsia="楷体" w:hAnsi="楷体" w:cs="楷体" w:hint="eastAsia"/>
          <w:color w:val="000000"/>
          <w:kern w:val="0"/>
          <w:sz w:val="24"/>
          <w:szCs w:val="24"/>
        </w:rPr>
        <w:t xml:space="preserve"> </w:t>
      </w:r>
      <w:r>
        <w:rPr>
          <w:rFonts w:ascii="楷体" w:eastAsia="楷体" w:hAnsi="楷体" w:cs="楷体" w:hint="eastAsia"/>
          <w:color w:val="000000"/>
          <w:kern w:val="0"/>
          <w:sz w:val="24"/>
          <w:szCs w:val="24"/>
        </w:rPr>
        <w:t>老师</w:t>
      </w:r>
      <w:r>
        <w:rPr>
          <w:rFonts w:ascii="楷体" w:eastAsia="楷体" w:hAnsi="楷体" w:cs="楷体" w:hint="eastAsia"/>
          <w:color w:val="000000"/>
          <w:kern w:val="0"/>
          <w:sz w:val="24"/>
          <w:szCs w:val="24"/>
        </w:rPr>
        <w:t xml:space="preserve">  </w:t>
      </w:r>
    </w:p>
    <w:p w:rsidR="00851FF8" w:rsidRDefault="00F236A2">
      <w:pPr>
        <w:widowControl/>
        <w:spacing w:line="400" w:lineRule="exact"/>
        <w:ind w:leftChars="228" w:left="479"/>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办公地址：长春大学就业创业指导中心（综合楼</w:t>
      </w:r>
      <w:r>
        <w:rPr>
          <w:rFonts w:ascii="楷体" w:eastAsia="楷体" w:hAnsi="楷体" w:cs="楷体" w:hint="eastAsia"/>
          <w:color w:val="000000"/>
          <w:kern w:val="0"/>
          <w:sz w:val="24"/>
          <w:szCs w:val="24"/>
        </w:rPr>
        <w:t>C</w:t>
      </w:r>
      <w:r>
        <w:rPr>
          <w:rFonts w:ascii="楷体" w:eastAsia="楷体" w:hAnsi="楷体" w:cs="楷体" w:hint="eastAsia"/>
          <w:color w:val="000000"/>
          <w:kern w:val="0"/>
          <w:sz w:val="24"/>
          <w:szCs w:val="24"/>
        </w:rPr>
        <w:t>区</w:t>
      </w:r>
      <w:r>
        <w:rPr>
          <w:rFonts w:ascii="楷体" w:eastAsia="楷体" w:hAnsi="楷体" w:cs="楷体" w:hint="eastAsia"/>
          <w:color w:val="000000"/>
          <w:kern w:val="0"/>
          <w:sz w:val="24"/>
          <w:szCs w:val="24"/>
        </w:rPr>
        <w:t>203</w:t>
      </w:r>
      <w:r>
        <w:rPr>
          <w:rFonts w:ascii="楷体" w:eastAsia="楷体" w:hAnsi="楷体" w:cs="楷体" w:hint="eastAsia"/>
          <w:color w:val="000000"/>
          <w:kern w:val="0"/>
          <w:sz w:val="24"/>
          <w:szCs w:val="24"/>
        </w:rPr>
        <w:t>室）</w:t>
      </w:r>
      <w:r>
        <w:rPr>
          <w:rFonts w:ascii="楷体" w:eastAsia="楷体" w:hAnsi="楷体" w:cs="楷体" w:hint="eastAsia"/>
          <w:color w:val="000000"/>
          <w:kern w:val="0"/>
          <w:sz w:val="24"/>
          <w:szCs w:val="24"/>
        </w:rPr>
        <w:br/>
      </w:r>
      <w:r>
        <w:rPr>
          <w:rFonts w:ascii="楷体" w:eastAsia="楷体" w:hAnsi="楷体" w:cs="楷体" w:hint="eastAsia"/>
          <w:color w:val="000000"/>
          <w:kern w:val="0"/>
          <w:sz w:val="24"/>
          <w:szCs w:val="24"/>
        </w:rPr>
        <w:t>联系电话：（</w:t>
      </w:r>
      <w:r>
        <w:rPr>
          <w:rFonts w:ascii="楷体" w:eastAsia="楷体" w:hAnsi="楷体" w:cs="楷体" w:hint="eastAsia"/>
          <w:color w:val="000000"/>
          <w:kern w:val="0"/>
          <w:sz w:val="24"/>
          <w:szCs w:val="24"/>
        </w:rPr>
        <w:t>0431</w:t>
      </w: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85250026</w:t>
      </w: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85250035</w:t>
      </w:r>
      <w:r>
        <w:rPr>
          <w:rFonts w:ascii="楷体" w:eastAsia="楷体" w:hAnsi="楷体" w:cs="楷体" w:hint="eastAsia"/>
          <w:color w:val="000000"/>
          <w:kern w:val="0"/>
          <w:sz w:val="24"/>
          <w:szCs w:val="24"/>
        </w:rPr>
        <w:br/>
      </w:r>
      <w:r>
        <w:rPr>
          <w:rFonts w:ascii="楷体" w:eastAsia="楷体" w:hAnsi="楷体" w:cs="楷体" w:hint="eastAsia"/>
          <w:color w:val="000000"/>
          <w:kern w:val="0"/>
          <w:sz w:val="24"/>
          <w:szCs w:val="24"/>
        </w:rPr>
        <w:t>学校就业信息网网址：</w:t>
      </w:r>
      <w:hyperlink r:id="rId7" w:tgtFrame="_blank" w:history="1">
        <w:r>
          <w:rPr>
            <w:rFonts w:ascii="楷体" w:eastAsia="楷体" w:hAnsi="楷体" w:cs="楷体" w:hint="eastAsia"/>
            <w:color w:val="000000"/>
            <w:kern w:val="0"/>
            <w:sz w:val="24"/>
            <w:szCs w:val="24"/>
          </w:rPr>
          <w:t>http://jyzx.ccu.edu.cn/</w:t>
        </w:r>
      </w:hyperlink>
    </w:p>
    <w:p w:rsidR="00851FF8" w:rsidRDefault="00F236A2">
      <w:pPr>
        <w:widowControl/>
        <w:spacing w:line="400" w:lineRule="exact"/>
        <w:ind w:firstLineChars="200" w:firstLine="480"/>
        <w:jc w:val="left"/>
        <w:rPr>
          <w:rFonts w:ascii="楷体" w:eastAsia="楷体" w:hAnsi="楷体" w:cs="楷体"/>
          <w:color w:val="000000"/>
          <w:kern w:val="0"/>
          <w:sz w:val="24"/>
          <w:szCs w:val="24"/>
        </w:rPr>
      </w:pPr>
      <w:r>
        <w:rPr>
          <w:rFonts w:ascii="楷体" w:eastAsia="楷体" w:hAnsi="楷体" w:cs="楷体" w:hint="eastAsia"/>
          <w:color w:val="000000"/>
          <w:kern w:val="0"/>
          <w:sz w:val="24"/>
          <w:szCs w:val="24"/>
        </w:rPr>
        <w:t>学校地址：长春市朝阳区卫星路</w:t>
      </w:r>
      <w:r>
        <w:rPr>
          <w:rFonts w:ascii="楷体" w:eastAsia="楷体" w:hAnsi="楷体" w:cs="楷体" w:hint="eastAsia"/>
          <w:color w:val="000000"/>
          <w:kern w:val="0"/>
          <w:sz w:val="24"/>
          <w:szCs w:val="24"/>
        </w:rPr>
        <w:t>6543</w:t>
      </w:r>
      <w:r>
        <w:rPr>
          <w:rFonts w:ascii="楷体" w:eastAsia="楷体" w:hAnsi="楷体" w:cs="楷体" w:hint="eastAsia"/>
          <w:color w:val="000000"/>
          <w:kern w:val="0"/>
          <w:sz w:val="24"/>
          <w:szCs w:val="24"/>
        </w:rPr>
        <w:t>号</w:t>
      </w:r>
    </w:p>
    <w:p w:rsidR="00851FF8" w:rsidRDefault="00851FF8"/>
    <w:sectPr w:rsidR="00851FF8">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A2" w:rsidRDefault="00F236A2">
      <w:r>
        <w:separator/>
      </w:r>
    </w:p>
  </w:endnote>
  <w:endnote w:type="continuationSeparator" w:id="0">
    <w:p w:rsidR="00F236A2" w:rsidRDefault="00F2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经典繁毛楷">
    <w:altName w:val="Arial Unicode MS"/>
    <w:charset w:val="86"/>
    <w:family w:val="modern"/>
    <w:pitch w:val="default"/>
    <w:sig w:usb0="00000000" w:usb1="F9DF7CFB" w:usb2="0000001E" w:usb3="00000000" w:csb0="2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F8" w:rsidRDefault="00F236A2">
    <w:pPr>
      <w:pStyle w:val="a3"/>
    </w:pPr>
    <w:r>
      <w:rPr>
        <w:rFonts w:hint="eastAsia"/>
        <w:noProof/>
      </w:rPr>
      <w:drawing>
        <wp:anchor distT="0" distB="0" distL="114300" distR="114300" simplePos="0" relativeHeight="251658240" behindDoc="0" locked="0" layoutInCell="1" allowOverlap="1">
          <wp:simplePos x="0" y="0"/>
          <wp:positionH relativeFrom="column">
            <wp:posOffset>-447675</wp:posOffset>
          </wp:positionH>
          <wp:positionV relativeFrom="paragraph">
            <wp:posOffset>-1002665</wp:posOffset>
          </wp:positionV>
          <wp:extent cx="7560945" cy="1802130"/>
          <wp:effectExtent l="0" t="0" r="1905" b="7620"/>
          <wp:wrapNone/>
          <wp:docPr id="3" name="图片 3" descr="页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底"/>
                  <pic:cNvPicPr>
                    <a:picLocks noChangeAspect="1"/>
                  </pic:cNvPicPr>
                </pic:nvPicPr>
                <pic:blipFill>
                  <a:blip r:embed="rId1"/>
                  <a:stretch>
                    <a:fillRect/>
                  </a:stretch>
                </pic:blipFill>
                <pic:spPr>
                  <a:xfrm>
                    <a:off x="0" y="0"/>
                    <a:ext cx="7560945" cy="18021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A2" w:rsidRDefault="00F236A2">
      <w:r>
        <w:separator/>
      </w:r>
    </w:p>
  </w:footnote>
  <w:footnote w:type="continuationSeparator" w:id="0">
    <w:p w:rsidR="00F236A2" w:rsidRDefault="00F2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F8" w:rsidRDefault="00F236A2">
    <w:pPr>
      <w:pStyle w:val="a4"/>
    </w:pPr>
    <w:r>
      <w:rPr>
        <w:rFonts w:hint="eastAsia"/>
        <w:noProof/>
      </w:rPr>
      <w:drawing>
        <wp:anchor distT="0" distB="0" distL="114300" distR="114300" simplePos="0" relativeHeight="251659264" behindDoc="0" locked="0" layoutInCell="1" allowOverlap="1">
          <wp:simplePos x="0" y="0"/>
          <wp:positionH relativeFrom="page">
            <wp:align>right</wp:align>
          </wp:positionH>
          <wp:positionV relativeFrom="paragraph">
            <wp:posOffset>-794385</wp:posOffset>
          </wp:positionV>
          <wp:extent cx="7539355" cy="1797050"/>
          <wp:effectExtent l="0" t="0" r="5080" b="0"/>
          <wp:wrapNone/>
          <wp:docPr id="4" name="图片 4"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眉"/>
                  <pic:cNvPicPr>
                    <a:picLocks noChangeAspect="1"/>
                  </pic:cNvPicPr>
                </pic:nvPicPr>
                <pic:blipFill>
                  <a:blip r:embed="rId1"/>
                  <a:stretch>
                    <a:fillRect/>
                  </a:stretch>
                </pic:blipFill>
                <pic:spPr>
                  <a:xfrm>
                    <a:off x="0" y="0"/>
                    <a:ext cx="7539116" cy="17969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08"/>
    <w:rsid w:val="00037C20"/>
    <w:rsid w:val="000401F5"/>
    <w:rsid w:val="000405A1"/>
    <w:rsid w:val="00115CF7"/>
    <w:rsid w:val="00371E15"/>
    <w:rsid w:val="00410A61"/>
    <w:rsid w:val="00851FF8"/>
    <w:rsid w:val="009E1729"/>
    <w:rsid w:val="00A62652"/>
    <w:rsid w:val="00B073AE"/>
    <w:rsid w:val="00B67DF4"/>
    <w:rsid w:val="00CB5308"/>
    <w:rsid w:val="00CF17A4"/>
    <w:rsid w:val="00DC7045"/>
    <w:rsid w:val="00DD068C"/>
    <w:rsid w:val="00EC3354"/>
    <w:rsid w:val="00F236A2"/>
    <w:rsid w:val="00FF2134"/>
    <w:rsid w:val="170D14D5"/>
    <w:rsid w:val="471C0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00369-69FD-4FF1-8378-57F31844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qFormat/>
    <w:rPr>
      <w:color w:val="336699"/>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yzx.cc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Company>Microsoft</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LiYang</dc:creator>
  <cp:lastModifiedBy>LiYang</cp:lastModifiedBy>
  <cp:revision>2</cp:revision>
  <cp:lastPrinted>2018-03-16T06:53:00Z</cp:lastPrinted>
  <dcterms:created xsi:type="dcterms:W3CDTF">2018-09-13T08:04:00Z</dcterms:created>
  <dcterms:modified xsi:type="dcterms:W3CDTF">2018-09-13T08:04:00Z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