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黑体" w:hAnsi="黑体" w:eastAsia="黑体"/>
          <w:spacing w:val="-6"/>
          <w:sz w:val="28"/>
          <w:szCs w:val="28"/>
          <w:highlight w:val="none"/>
        </w:rPr>
      </w:pPr>
      <w:r>
        <w:rPr>
          <w:rFonts w:hint="eastAsia" w:ascii="黑体" w:hAnsi="黑体" w:eastAsia="黑体"/>
          <w:spacing w:val="-6"/>
          <w:sz w:val="28"/>
          <w:szCs w:val="28"/>
          <w:highlight w:val="none"/>
        </w:rPr>
        <w:t>附件1</w:t>
      </w:r>
    </w:p>
    <w:p>
      <w:pPr>
        <w:adjustRightInd w:val="0"/>
        <w:snapToGrid w:val="0"/>
        <w:spacing w:line="460" w:lineRule="exact"/>
        <w:ind w:firstLine="536" w:firstLineChars="200"/>
        <w:rPr>
          <w:rFonts w:ascii="仿宋_GB2312" w:hAnsi="宋体" w:eastAsia="仿宋_GB2312"/>
          <w:spacing w:val="-6"/>
          <w:sz w:val="28"/>
          <w:szCs w:val="28"/>
          <w:highlight w:val="none"/>
        </w:rPr>
      </w:pPr>
    </w:p>
    <w:p>
      <w:pPr>
        <w:jc w:val="center"/>
        <w:rPr>
          <w:rFonts w:ascii="华文中宋" w:hAnsi="华文中宋" w:eastAsia="华文中宋"/>
          <w:b/>
          <w:sz w:val="36"/>
          <w:szCs w:val="36"/>
          <w:highlight w:val="none"/>
        </w:rPr>
      </w:pPr>
      <w:r>
        <w:rPr>
          <w:rFonts w:hint="eastAsia" w:ascii="仿宋_GB2312" w:hAnsi="宋体" w:eastAsia="仿宋_GB2312"/>
          <w:spacing w:val="-6"/>
          <w:sz w:val="28"/>
          <w:szCs w:val="28"/>
          <w:highlight w:val="none"/>
        </w:rPr>
        <w:t xml:space="preserve">    </w:t>
      </w:r>
      <w:r>
        <w:rPr>
          <w:rFonts w:hint="eastAsia" w:ascii="华文中宋" w:hAnsi="华文中宋" w:eastAsia="华文中宋"/>
          <w:b/>
          <w:sz w:val="36"/>
          <w:szCs w:val="36"/>
          <w:highlight w:val="none"/>
        </w:rPr>
        <w:t>山东建筑大学“</w:t>
      </w:r>
      <w:r>
        <w:rPr>
          <w:rFonts w:hint="eastAsia" w:ascii="华文中宋" w:hAnsi="华文中宋" w:eastAsia="华文中宋"/>
          <w:b/>
          <w:sz w:val="36"/>
          <w:szCs w:val="36"/>
          <w:highlight w:val="none"/>
          <w:lang w:val="en-US" w:eastAsia="zh-CN"/>
        </w:rPr>
        <w:t>海逸恒安</w:t>
      </w:r>
      <w:r>
        <w:rPr>
          <w:rFonts w:hint="eastAsia" w:ascii="华文中宋" w:hAnsi="华文中宋" w:eastAsia="华文中宋"/>
          <w:b/>
          <w:sz w:val="36"/>
          <w:szCs w:val="36"/>
          <w:highlight w:val="none"/>
          <w:lang w:eastAsia="zh-CN"/>
        </w:rPr>
        <w:t>班</w:t>
      </w:r>
      <w:r>
        <w:rPr>
          <w:rFonts w:hint="eastAsia" w:ascii="华文中宋" w:hAnsi="华文中宋" w:eastAsia="华文中宋"/>
          <w:b/>
          <w:sz w:val="36"/>
          <w:szCs w:val="36"/>
          <w:highlight w:val="none"/>
        </w:rPr>
        <w:t>”招生简章</w:t>
      </w:r>
    </w:p>
    <w:p>
      <w:pPr>
        <w:spacing w:line="460" w:lineRule="exact"/>
        <w:ind w:firstLine="600"/>
        <w:rPr>
          <w:rFonts w:ascii="仿宋_GB2312" w:eastAsia="仿宋_GB2312"/>
          <w:spacing w:val="-6"/>
          <w:sz w:val="28"/>
          <w:szCs w:val="28"/>
          <w:highlight w:val="none"/>
        </w:rPr>
      </w:pPr>
      <w:r>
        <w:rPr>
          <w:rFonts w:hint="eastAsia" w:ascii="仿宋_GB2312" w:eastAsia="仿宋_GB2312"/>
          <w:spacing w:val="-6"/>
          <w:sz w:val="28"/>
          <w:szCs w:val="28"/>
          <w:highlight w:val="none"/>
        </w:rPr>
        <w:t>山东建筑大学“</w:t>
      </w:r>
      <w:r>
        <w:rPr>
          <w:rFonts w:hint="eastAsia" w:ascii="仿宋_GB2312" w:eastAsia="仿宋_GB2312"/>
          <w:spacing w:val="-6"/>
          <w:sz w:val="28"/>
          <w:szCs w:val="28"/>
          <w:highlight w:val="none"/>
          <w:lang w:val="en-US" w:eastAsia="zh-CN"/>
        </w:rPr>
        <w:t>海逸恒安</w:t>
      </w:r>
      <w:r>
        <w:rPr>
          <w:rFonts w:hint="eastAsia" w:ascii="仿宋_GB2312" w:eastAsia="仿宋_GB2312"/>
          <w:spacing w:val="-6"/>
          <w:sz w:val="28"/>
          <w:szCs w:val="28"/>
          <w:highlight w:val="none"/>
          <w:lang w:eastAsia="zh-CN"/>
        </w:rPr>
        <w:t>班</w:t>
      </w:r>
      <w:r>
        <w:rPr>
          <w:rFonts w:hint="eastAsia" w:ascii="仿宋_GB2312" w:eastAsia="仿宋_GB2312"/>
          <w:spacing w:val="-6"/>
          <w:sz w:val="28"/>
          <w:szCs w:val="28"/>
          <w:highlight w:val="none"/>
        </w:rPr>
        <w:t>”是山东建筑大学与海逸恒安项目管理有限公司（以下简称</w:t>
      </w:r>
      <w:r>
        <w:rPr>
          <w:rFonts w:hint="eastAsia" w:ascii="仿宋_GB2312" w:eastAsia="仿宋_GB2312"/>
          <w:spacing w:val="-6"/>
          <w:sz w:val="28"/>
          <w:szCs w:val="28"/>
          <w:highlight w:val="none"/>
          <w:lang w:eastAsia="zh-CN"/>
        </w:rPr>
        <w:t>海逸恒安</w:t>
      </w:r>
      <w:r>
        <w:rPr>
          <w:rFonts w:hint="eastAsia" w:ascii="仿宋_GB2312" w:eastAsia="仿宋_GB2312"/>
          <w:spacing w:val="-6"/>
          <w:sz w:val="28"/>
          <w:szCs w:val="28"/>
          <w:highlight w:val="none"/>
        </w:rPr>
        <w:t>）合作开设，主要用于开展企业订单式人才培养，有针对性地培养学生的职业责任感和敬业精神，提高企业参与办学的责任意识和提供优质资源的主动性，促进人才供需双方零距离对接，实现人才培养与社会需求同步。现将“</w:t>
      </w:r>
      <w:r>
        <w:rPr>
          <w:rFonts w:hint="eastAsia" w:ascii="仿宋_GB2312" w:eastAsia="仿宋_GB2312"/>
          <w:spacing w:val="-6"/>
          <w:sz w:val="28"/>
          <w:szCs w:val="28"/>
          <w:highlight w:val="none"/>
          <w:lang w:eastAsia="zh-CN"/>
        </w:rPr>
        <w:t>海逸恒安</w:t>
      </w:r>
      <w:r>
        <w:rPr>
          <w:rFonts w:hint="eastAsia" w:ascii="仿宋_GB2312" w:eastAsia="仿宋_GB2312"/>
          <w:spacing w:val="-6"/>
          <w:sz w:val="28"/>
          <w:szCs w:val="28"/>
          <w:highlight w:val="none"/>
        </w:rPr>
        <w:t>班”招生事宜通知如下：</w:t>
      </w:r>
    </w:p>
    <w:p>
      <w:pPr>
        <w:spacing w:line="460" w:lineRule="exact"/>
        <w:ind w:firstLine="525" w:firstLineChars="196"/>
        <w:rPr>
          <w:rFonts w:ascii="黑体" w:eastAsia="黑体"/>
          <w:spacing w:val="-6"/>
          <w:sz w:val="28"/>
          <w:szCs w:val="28"/>
          <w:highlight w:val="none"/>
        </w:rPr>
      </w:pPr>
      <w:r>
        <w:rPr>
          <w:rFonts w:hint="eastAsia" w:ascii="黑体" w:eastAsia="黑体"/>
          <w:spacing w:val="-6"/>
          <w:sz w:val="28"/>
          <w:szCs w:val="28"/>
          <w:highlight w:val="none"/>
        </w:rPr>
        <w:t>一、招生总则</w:t>
      </w:r>
    </w:p>
    <w:p>
      <w:pPr>
        <w:spacing w:line="460" w:lineRule="exact"/>
        <w:ind w:firstLine="536" w:firstLineChars="200"/>
        <w:rPr>
          <w:rFonts w:ascii="仿宋_GB2312" w:eastAsia="仿宋_GB2312"/>
          <w:spacing w:val="-6"/>
          <w:sz w:val="28"/>
          <w:szCs w:val="28"/>
          <w:highlight w:val="none"/>
        </w:rPr>
      </w:pPr>
      <w:r>
        <w:rPr>
          <w:rFonts w:hint="eastAsia" w:ascii="仿宋_GB2312" w:eastAsia="仿宋_GB2312"/>
          <w:spacing w:val="-6"/>
          <w:sz w:val="28"/>
          <w:szCs w:val="28"/>
          <w:highlight w:val="none"/>
        </w:rPr>
        <w:t>1.校企双方坚持“挖掘优秀资源潜力，优化人才建设结构，打造特色公众品牌”的指导思想，恪守“互惠双赢、共同发展”的基本原则，建立校企合作关系。</w:t>
      </w:r>
    </w:p>
    <w:p>
      <w:pPr>
        <w:spacing w:line="460" w:lineRule="exact"/>
        <w:ind w:firstLine="536" w:firstLineChars="200"/>
        <w:rPr>
          <w:rFonts w:ascii="仿宋_GB2312" w:eastAsia="仿宋_GB2312"/>
          <w:spacing w:val="-6"/>
          <w:sz w:val="28"/>
          <w:szCs w:val="28"/>
          <w:highlight w:val="none"/>
        </w:rPr>
      </w:pPr>
      <w:r>
        <w:rPr>
          <w:rFonts w:hint="eastAsia" w:ascii="仿宋_GB2312" w:eastAsia="仿宋_GB2312"/>
          <w:spacing w:val="-6"/>
          <w:sz w:val="28"/>
          <w:szCs w:val="28"/>
          <w:highlight w:val="none"/>
        </w:rPr>
        <w:t>2.通过合作，形成以社会人才市场和学生就业需求为导向，以行业、企业为依托的校企联合办学体制和机制，努力成为人才培养、信息服务与技术援助的有效载体。</w:t>
      </w:r>
    </w:p>
    <w:p>
      <w:pPr>
        <w:spacing w:line="460" w:lineRule="exact"/>
        <w:ind w:firstLine="525" w:firstLineChars="196"/>
        <w:rPr>
          <w:rFonts w:ascii="黑体" w:eastAsia="黑体"/>
          <w:spacing w:val="-6"/>
          <w:sz w:val="28"/>
          <w:szCs w:val="28"/>
          <w:highlight w:val="none"/>
        </w:rPr>
      </w:pPr>
      <w:r>
        <w:rPr>
          <w:rFonts w:hint="eastAsia" w:ascii="黑体" w:eastAsia="黑体"/>
          <w:spacing w:val="-6"/>
          <w:sz w:val="28"/>
          <w:szCs w:val="28"/>
          <w:highlight w:val="none"/>
        </w:rPr>
        <w:t>二、管理模式</w:t>
      </w:r>
    </w:p>
    <w:p>
      <w:pPr>
        <w:tabs>
          <w:tab w:val="center" w:pos="4428"/>
        </w:tabs>
        <w:adjustRightInd w:val="0"/>
        <w:snapToGrid w:val="0"/>
        <w:spacing w:line="460" w:lineRule="exact"/>
        <w:ind w:firstLine="538" w:firstLineChars="200"/>
        <w:rPr>
          <w:rFonts w:ascii="仿宋_GB2312" w:eastAsia="仿宋_GB2312"/>
          <w:spacing w:val="-6"/>
          <w:sz w:val="28"/>
          <w:szCs w:val="28"/>
          <w:highlight w:val="none"/>
        </w:rPr>
      </w:pPr>
      <w:r>
        <w:rPr>
          <w:rFonts w:hint="eastAsia" w:ascii="仿宋_GB2312" w:eastAsia="仿宋_GB2312"/>
          <w:b/>
          <w:spacing w:val="-6"/>
          <w:sz w:val="28"/>
          <w:szCs w:val="28"/>
          <w:highlight w:val="none"/>
        </w:rPr>
        <w:t>1.班级设立。</w:t>
      </w:r>
      <w:r>
        <w:rPr>
          <w:rFonts w:hint="eastAsia" w:ascii="仿宋_GB2312" w:eastAsia="仿宋_GB2312"/>
          <w:spacing w:val="-6"/>
          <w:sz w:val="28"/>
          <w:szCs w:val="28"/>
          <w:highlight w:val="none"/>
        </w:rPr>
        <w:t>根据企业对人才的需求情况，在学校成立一个由</w:t>
      </w:r>
      <w:r>
        <w:rPr>
          <w:rFonts w:hint="eastAsia" w:ascii="仿宋_GB2312" w:eastAsia="仿宋_GB2312"/>
          <w:spacing w:val="-6"/>
          <w:sz w:val="28"/>
          <w:szCs w:val="28"/>
          <w:highlight w:val="none"/>
          <w:lang w:eastAsia="zh-CN"/>
        </w:rPr>
        <w:t>海逸恒安</w:t>
      </w:r>
      <w:r>
        <w:rPr>
          <w:rFonts w:hint="eastAsia" w:ascii="仿宋_GB2312" w:eastAsia="仿宋_GB2312"/>
          <w:spacing w:val="-6"/>
          <w:sz w:val="28"/>
          <w:szCs w:val="28"/>
          <w:highlight w:val="none"/>
        </w:rPr>
        <w:t>冠名的班级，即“</w:t>
      </w:r>
      <w:r>
        <w:rPr>
          <w:rFonts w:hint="eastAsia" w:ascii="仿宋_GB2312" w:eastAsia="仿宋_GB2312"/>
          <w:spacing w:val="-6"/>
          <w:sz w:val="28"/>
          <w:szCs w:val="28"/>
          <w:highlight w:val="none"/>
          <w:lang w:val="en-US" w:eastAsia="zh-CN"/>
        </w:rPr>
        <w:t>海逸恒安</w:t>
      </w:r>
      <w:r>
        <w:rPr>
          <w:rFonts w:hint="eastAsia" w:ascii="仿宋_GB2312" w:eastAsia="仿宋_GB2312"/>
          <w:spacing w:val="-6"/>
          <w:sz w:val="28"/>
          <w:szCs w:val="28"/>
          <w:highlight w:val="none"/>
          <w:lang w:eastAsia="zh-CN"/>
        </w:rPr>
        <w:t>班</w:t>
      </w:r>
      <w:r>
        <w:rPr>
          <w:rFonts w:hint="eastAsia" w:ascii="仿宋_GB2312" w:eastAsia="仿宋_GB2312"/>
          <w:spacing w:val="-6"/>
          <w:sz w:val="28"/>
          <w:szCs w:val="28"/>
          <w:highlight w:val="none"/>
        </w:rPr>
        <w:t>”，挂靠学校创业学院，</w:t>
      </w:r>
      <w:r>
        <w:rPr>
          <w:rFonts w:hint="eastAsia" w:ascii="仿宋_GB2312" w:hAnsi="宋体" w:eastAsia="仿宋_GB2312"/>
          <w:color w:val="000000"/>
          <w:spacing w:val="-6"/>
          <w:kern w:val="0"/>
          <w:sz w:val="28"/>
          <w:szCs w:val="28"/>
          <w:highlight w:val="none"/>
        </w:rPr>
        <w:t>接受创业学院的指导，班级</w:t>
      </w:r>
      <w:r>
        <w:rPr>
          <w:rFonts w:hint="eastAsia" w:ascii="仿宋_GB2312" w:hAnsi="宋体" w:eastAsia="仿宋_GB2312"/>
          <w:color w:val="000000"/>
          <w:spacing w:val="-6"/>
          <w:sz w:val="28"/>
          <w:szCs w:val="28"/>
          <w:highlight w:val="none"/>
        </w:rPr>
        <w:t>日常工作地点设在招生就业工作处。</w:t>
      </w:r>
    </w:p>
    <w:p>
      <w:pPr>
        <w:spacing w:line="460" w:lineRule="exact"/>
        <w:ind w:firstLine="538" w:firstLineChars="200"/>
        <w:rPr>
          <w:rFonts w:ascii="仿宋_GB2312" w:eastAsia="仿宋_GB2312"/>
          <w:spacing w:val="-6"/>
          <w:sz w:val="28"/>
          <w:szCs w:val="28"/>
          <w:highlight w:val="none"/>
        </w:rPr>
      </w:pPr>
      <w:r>
        <w:rPr>
          <w:rFonts w:hint="eastAsia" w:ascii="仿宋_GB2312" w:eastAsia="仿宋_GB2312"/>
          <w:b/>
          <w:spacing w:val="-6"/>
          <w:sz w:val="28"/>
          <w:szCs w:val="28"/>
          <w:highlight w:val="none"/>
        </w:rPr>
        <w:t>2.人员选拨。</w:t>
      </w:r>
      <w:r>
        <w:rPr>
          <w:rFonts w:hint="eastAsia" w:ascii="仿宋_GB2312" w:eastAsia="仿宋_GB2312"/>
          <w:spacing w:val="-6"/>
          <w:sz w:val="28"/>
          <w:szCs w:val="28"/>
          <w:highlight w:val="none"/>
        </w:rPr>
        <w:t>根据</w:t>
      </w:r>
      <w:r>
        <w:rPr>
          <w:rFonts w:hint="eastAsia" w:ascii="仿宋_GB2312" w:eastAsia="仿宋_GB2312"/>
          <w:spacing w:val="-6"/>
          <w:sz w:val="28"/>
          <w:szCs w:val="28"/>
          <w:highlight w:val="none"/>
          <w:lang w:eastAsia="zh-CN"/>
        </w:rPr>
        <w:t>海逸恒安</w:t>
      </w:r>
      <w:r>
        <w:rPr>
          <w:rFonts w:hint="eastAsia" w:ascii="仿宋_GB2312" w:eastAsia="仿宋_GB2312"/>
          <w:spacing w:val="-6"/>
          <w:sz w:val="28"/>
          <w:szCs w:val="28"/>
          <w:highlight w:val="none"/>
        </w:rPr>
        <w:t>的招聘需求，每年从进入大三学期的相关专业本科生中选拔符合条件的学生编入冠名班。</w:t>
      </w:r>
    </w:p>
    <w:p>
      <w:pPr>
        <w:spacing w:line="460" w:lineRule="exact"/>
        <w:ind w:firstLine="538" w:firstLineChars="200"/>
        <w:rPr>
          <w:rFonts w:ascii="仿宋_GB2312" w:eastAsia="仿宋_GB2312"/>
          <w:spacing w:val="-6"/>
          <w:sz w:val="28"/>
          <w:szCs w:val="28"/>
          <w:highlight w:val="none"/>
        </w:rPr>
      </w:pPr>
      <w:r>
        <w:rPr>
          <w:rFonts w:hint="eastAsia" w:ascii="仿宋_GB2312" w:eastAsia="仿宋_GB2312"/>
          <w:b/>
          <w:spacing w:val="-6"/>
          <w:sz w:val="28"/>
          <w:szCs w:val="28"/>
          <w:highlight w:val="none"/>
        </w:rPr>
        <w:t>3.班级管理。</w:t>
      </w:r>
      <w:r>
        <w:rPr>
          <w:rFonts w:hint="eastAsia" w:ascii="仿宋_GB2312" w:eastAsia="仿宋_GB2312"/>
          <w:spacing w:val="-6"/>
          <w:sz w:val="28"/>
          <w:szCs w:val="28"/>
          <w:highlight w:val="none"/>
        </w:rPr>
        <w:t>成立“</w:t>
      </w:r>
      <w:r>
        <w:rPr>
          <w:rFonts w:hint="eastAsia" w:ascii="仿宋_GB2312" w:eastAsia="仿宋_GB2312"/>
          <w:spacing w:val="-6"/>
          <w:sz w:val="28"/>
          <w:szCs w:val="28"/>
          <w:highlight w:val="none"/>
          <w:lang w:val="en-US" w:eastAsia="zh-CN"/>
        </w:rPr>
        <w:t>海逸恒安</w:t>
      </w:r>
      <w:r>
        <w:rPr>
          <w:rFonts w:hint="eastAsia" w:ascii="仿宋_GB2312" w:eastAsia="仿宋_GB2312"/>
          <w:spacing w:val="-6"/>
          <w:sz w:val="28"/>
          <w:szCs w:val="28"/>
          <w:highlight w:val="none"/>
        </w:rPr>
        <w:t>班”管理办公室，</w:t>
      </w:r>
      <w:r>
        <w:rPr>
          <w:rFonts w:hint="eastAsia" w:ascii="仿宋_GB2312" w:eastAsia="仿宋_GB2312"/>
          <w:spacing w:val="-6"/>
          <w:sz w:val="28"/>
          <w:szCs w:val="28"/>
          <w:highlight w:val="none"/>
          <w:lang w:eastAsia="zh-CN"/>
        </w:rPr>
        <w:t>海逸恒安</w:t>
      </w:r>
      <w:r>
        <w:rPr>
          <w:rFonts w:hint="eastAsia" w:ascii="仿宋_GB2312" w:eastAsia="仿宋_GB2312"/>
          <w:spacing w:val="-6"/>
          <w:sz w:val="28"/>
          <w:szCs w:val="28"/>
          <w:highlight w:val="none"/>
        </w:rPr>
        <w:t>指定一人担任主任，学校指定一人担任副主任，主要负责“</w:t>
      </w:r>
      <w:r>
        <w:rPr>
          <w:rFonts w:hint="eastAsia" w:ascii="仿宋_GB2312" w:eastAsia="仿宋_GB2312"/>
          <w:spacing w:val="-6"/>
          <w:sz w:val="28"/>
          <w:szCs w:val="28"/>
          <w:highlight w:val="none"/>
          <w:lang w:val="en-US" w:eastAsia="zh-CN"/>
        </w:rPr>
        <w:t>海逸恒安</w:t>
      </w:r>
      <w:r>
        <w:rPr>
          <w:rFonts w:hint="eastAsia" w:ascii="仿宋_GB2312" w:eastAsia="仿宋_GB2312"/>
          <w:spacing w:val="-6"/>
          <w:sz w:val="28"/>
          <w:szCs w:val="28"/>
          <w:highlight w:val="none"/>
        </w:rPr>
        <w:t>班”课程体系制定、培养计划实施、班级人员选拔、实习实践组织等工作。同时，由学校聘请一名老师担任“</w:t>
      </w:r>
      <w:r>
        <w:rPr>
          <w:rFonts w:hint="eastAsia" w:ascii="仿宋_GB2312" w:eastAsia="仿宋_GB2312"/>
          <w:spacing w:val="-6"/>
          <w:sz w:val="28"/>
          <w:szCs w:val="28"/>
          <w:highlight w:val="none"/>
          <w:lang w:val="en-US" w:eastAsia="zh-CN"/>
        </w:rPr>
        <w:t>海逸恒安</w:t>
      </w:r>
      <w:r>
        <w:rPr>
          <w:rFonts w:hint="eastAsia" w:ascii="仿宋_GB2312" w:eastAsia="仿宋_GB2312"/>
          <w:spacing w:val="-6"/>
          <w:sz w:val="28"/>
          <w:szCs w:val="28"/>
          <w:highlight w:val="none"/>
        </w:rPr>
        <w:t>班”班主任，负责班级的日常管理和思想教育工作，由</w:t>
      </w:r>
      <w:r>
        <w:rPr>
          <w:rFonts w:hint="eastAsia" w:ascii="仿宋_GB2312" w:eastAsia="仿宋_GB2312"/>
          <w:spacing w:val="-6"/>
          <w:sz w:val="28"/>
          <w:szCs w:val="28"/>
          <w:highlight w:val="none"/>
          <w:lang w:eastAsia="zh-CN"/>
        </w:rPr>
        <w:t>海逸恒安</w:t>
      </w:r>
      <w:r>
        <w:rPr>
          <w:rFonts w:hint="eastAsia" w:ascii="仿宋_GB2312" w:eastAsia="仿宋_GB2312"/>
          <w:spacing w:val="-6"/>
          <w:sz w:val="28"/>
          <w:szCs w:val="28"/>
          <w:highlight w:val="none"/>
        </w:rPr>
        <w:t>指定一人作为班主任的联络对象，共同做好管理办公室安排的各项具体工作。</w:t>
      </w:r>
    </w:p>
    <w:p>
      <w:pPr>
        <w:spacing w:line="460" w:lineRule="exact"/>
        <w:ind w:firstLine="525" w:firstLineChars="196"/>
        <w:rPr>
          <w:rFonts w:ascii="黑体" w:eastAsia="黑体"/>
          <w:spacing w:val="-6"/>
          <w:sz w:val="28"/>
          <w:szCs w:val="28"/>
          <w:highlight w:val="none"/>
        </w:rPr>
      </w:pPr>
      <w:r>
        <w:rPr>
          <w:rFonts w:hint="eastAsia" w:ascii="黑体" w:eastAsia="黑体"/>
          <w:spacing w:val="-6"/>
          <w:sz w:val="28"/>
          <w:szCs w:val="28"/>
          <w:highlight w:val="none"/>
        </w:rPr>
        <w:t>三、培养教学</w:t>
      </w:r>
    </w:p>
    <w:p>
      <w:pPr>
        <w:spacing w:line="460" w:lineRule="exact"/>
        <w:ind w:firstLine="538" w:firstLineChars="200"/>
        <w:rPr>
          <w:rFonts w:ascii="楷体_GB2312" w:eastAsia="楷体_GB2312"/>
          <w:b/>
          <w:spacing w:val="-6"/>
          <w:sz w:val="28"/>
          <w:szCs w:val="28"/>
          <w:highlight w:val="none"/>
        </w:rPr>
      </w:pPr>
      <w:r>
        <w:rPr>
          <w:rFonts w:hint="eastAsia" w:ascii="楷体_GB2312" w:eastAsia="楷体_GB2312"/>
          <w:b/>
          <w:spacing w:val="-6"/>
          <w:sz w:val="28"/>
          <w:szCs w:val="28"/>
          <w:highlight w:val="none"/>
        </w:rPr>
        <w:t>（一）培养</w:t>
      </w:r>
    </w:p>
    <w:p>
      <w:pPr>
        <w:spacing w:line="460" w:lineRule="exact"/>
        <w:ind w:firstLine="536" w:firstLineChars="200"/>
        <w:rPr>
          <w:rFonts w:ascii="仿宋_GB2312" w:eastAsia="仿宋_GB2312"/>
          <w:spacing w:val="-6"/>
          <w:sz w:val="28"/>
          <w:szCs w:val="28"/>
          <w:highlight w:val="none"/>
        </w:rPr>
      </w:pPr>
      <w:r>
        <w:rPr>
          <w:rFonts w:hint="eastAsia" w:ascii="仿宋_GB2312" w:eastAsia="仿宋_GB2312"/>
          <w:spacing w:val="-6"/>
          <w:sz w:val="28"/>
          <w:szCs w:val="28"/>
          <w:highlight w:val="none"/>
        </w:rPr>
        <w:t>1.培养方式。“</w:t>
      </w:r>
      <w:r>
        <w:rPr>
          <w:rFonts w:hint="eastAsia" w:ascii="仿宋_GB2312" w:eastAsia="仿宋_GB2312"/>
          <w:spacing w:val="-6"/>
          <w:sz w:val="28"/>
          <w:szCs w:val="28"/>
          <w:highlight w:val="none"/>
          <w:lang w:val="en-US" w:eastAsia="zh-CN"/>
        </w:rPr>
        <w:t>海逸恒安</w:t>
      </w:r>
      <w:r>
        <w:rPr>
          <w:rFonts w:hint="eastAsia" w:ascii="仿宋_GB2312" w:eastAsia="仿宋_GB2312"/>
          <w:spacing w:val="-6"/>
          <w:sz w:val="28"/>
          <w:szCs w:val="28"/>
          <w:highlight w:val="none"/>
        </w:rPr>
        <w:t>班”采用校企双方订单式联合培养的方式，利用课余时间对学生进行定向培养。</w:t>
      </w:r>
    </w:p>
    <w:p>
      <w:pPr>
        <w:spacing w:line="460" w:lineRule="exact"/>
        <w:ind w:firstLine="536" w:firstLineChars="200"/>
        <w:rPr>
          <w:rFonts w:ascii="仿宋_GB2312" w:eastAsia="仿宋_GB2312"/>
          <w:spacing w:val="-6"/>
          <w:sz w:val="28"/>
          <w:szCs w:val="28"/>
          <w:highlight w:val="none"/>
        </w:rPr>
      </w:pPr>
      <w:r>
        <w:rPr>
          <w:rFonts w:hint="eastAsia" w:ascii="仿宋_GB2312" w:eastAsia="仿宋_GB2312"/>
          <w:spacing w:val="-6"/>
          <w:sz w:val="28"/>
          <w:szCs w:val="28"/>
          <w:highlight w:val="none"/>
        </w:rPr>
        <w:t>2.培养时间。大三～大四两年时间。</w:t>
      </w:r>
    </w:p>
    <w:p>
      <w:pPr>
        <w:spacing w:line="460" w:lineRule="exact"/>
        <w:ind w:firstLine="536" w:firstLineChars="200"/>
        <w:rPr>
          <w:rFonts w:ascii="仿宋_GB2312" w:eastAsia="仿宋_GB2312"/>
          <w:spacing w:val="-6"/>
          <w:sz w:val="28"/>
          <w:szCs w:val="28"/>
          <w:highlight w:val="none"/>
        </w:rPr>
      </w:pPr>
      <w:r>
        <w:rPr>
          <w:rFonts w:hint="eastAsia" w:ascii="仿宋_GB2312" w:eastAsia="仿宋_GB2312"/>
          <w:spacing w:val="-6"/>
          <w:sz w:val="28"/>
          <w:szCs w:val="28"/>
          <w:highlight w:val="none"/>
        </w:rPr>
        <w:t>3.课程体系（见附件）。</w:t>
      </w:r>
    </w:p>
    <w:p>
      <w:pPr>
        <w:spacing w:line="460" w:lineRule="exact"/>
        <w:ind w:firstLine="538" w:firstLineChars="200"/>
        <w:rPr>
          <w:rFonts w:ascii="楷体_GB2312" w:eastAsia="楷体_GB2312"/>
          <w:b/>
          <w:spacing w:val="-6"/>
          <w:sz w:val="28"/>
          <w:szCs w:val="28"/>
          <w:highlight w:val="none"/>
        </w:rPr>
      </w:pPr>
      <w:r>
        <w:rPr>
          <w:rFonts w:hint="eastAsia" w:ascii="楷体_GB2312" w:eastAsia="楷体_GB2312"/>
          <w:b/>
          <w:spacing w:val="-6"/>
          <w:sz w:val="28"/>
          <w:szCs w:val="28"/>
          <w:highlight w:val="none"/>
        </w:rPr>
        <w:t>（二）教学</w:t>
      </w:r>
    </w:p>
    <w:p>
      <w:pPr>
        <w:adjustRightInd w:val="0"/>
        <w:snapToGrid w:val="0"/>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1.教学模式。</w:t>
      </w:r>
    </w:p>
    <w:p>
      <w:pPr>
        <w:adjustRightInd w:val="0"/>
        <w:snapToGrid w:val="0"/>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（1）开放式教学。采取互动式教学、案例式教学、讲座等形式，鼓励学生自学、讨论、研究，加强教师与学生的双向交流，提高教学质量。</w:t>
      </w:r>
    </w:p>
    <w:p>
      <w:pPr>
        <w:adjustRightInd w:val="0"/>
        <w:snapToGrid w:val="0"/>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（2）专业化指导。采取企业导师指导形式，为班级配备企业专业导师团队，在理论授课、实践教学等环节为学生提供专业指导。</w:t>
      </w:r>
    </w:p>
    <w:p>
      <w:pPr>
        <w:adjustRightInd w:val="0"/>
        <w:snapToGrid w:val="0"/>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（3）实践式体验。安排学生到企业参加顶岗实习，加强理论与实践的结合，着重提高实践中反馈出的学生理论知识方面欠缺的能力。</w:t>
      </w:r>
    </w:p>
    <w:p>
      <w:pPr>
        <w:adjustRightInd w:val="0"/>
        <w:snapToGrid w:val="0"/>
        <w:spacing w:line="460" w:lineRule="exact"/>
        <w:ind w:firstLine="525" w:firstLineChars="196"/>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2.教学管理。</w:t>
      </w:r>
    </w:p>
    <w:p>
      <w:pPr>
        <w:adjustRightInd w:val="0"/>
        <w:snapToGrid w:val="0"/>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（1）理论教学一般在晚上、周末进行，实习实践一般在假期进行。</w:t>
      </w:r>
    </w:p>
    <w:p>
      <w:pPr>
        <w:adjustRightInd w:val="0"/>
        <w:snapToGrid w:val="0"/>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（2）学生学籍和学院均不调整，</w:t>
      </w:r>
      <w:r>
        <w:rPr>
          <w:rFonts w:hint="eastAsia" w:ascii="仿宋_GB2312" w:eastAsia="仿宋_GB2312"/>
          <w:spacing w:val="-6"/>
          <w:sz w:val="28"/>
          <w:szCs w:val="28"/>
          <w:highlight w:val="none"/>
        </w:rPr>
        <w:t>“</w:t>
      </w:r>
      <w:r>
        <w:rPr>
          <w:rFonts w:hint="eastAsia" w:ascii="仿宋_GB2312" w:eastAsia="仿宋_GB2312"/>
          <w:spacing w:val="-6"/>
          <w:sz w:val="28"/>
          <w:szCs w:val="28"/>
          <w:highlight w:val="none"/>
          <w:lang w:val="en-US" w:eastAsia="zh-CN"/>
        </w:rPr>
        <w:t>海逸恒安</w:t>
      </w:r>
      <w:r>
        <w:rPr>
          <w:rFonts w:hint="eastAsia" w:ascii="仿宋_GB2312" w:eastAsia="仿宋_GB2312"/>
          <w:spacing w:val="-6"/>
          <w:sz w:val="28"/>
          <w:szCs w:val="28"/>
          <w:highlight w:val="none"/>
        </w:rPr>
        <w:t>班”</w:t>
      </w:r>
      <w:r>
        <w:rPr>
          <w:rFonts w:hint="eastAsia" w:ascii="仿宋_GB2312" w:hAnsi="宋体" w:eastAsia="仿宋_GB2312"/>
          <w:spacing w:val="-6"/>
          <w:sz w:val="28"/>
          <w:szCs w:val="28"/>
          <w:highlight w:val="none"/>
        </w:rPr>
        <w:t>实行班级制管理，建立学生档案，学生档案由招生就业工作处管理。</w:t>
      </w:r>
    </w:p>
    <w:p>
      <w:pPr>
        <w:adjustRightInd w:val="0"/>
        <w:snapToGrid w:val="0"/>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（3）严格课程考勤和考核，禁止无故迟到、旷课。</w:t>
      </w:r>
    </w:p>
    <w:p>
      <w:pPr>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（4）理论课程按照双方商定的课程体系开设，专业知识以</w:t>
      </w:r>
      <w:r>
        <w:rPr>
          <w:rFonts w:hint="eastAsia" w:ascii="仿宋_GB2312" w:hAnsi="宋体" w:eastAsia="仿宋_GB2312"/>
          <w:spacing w:val="-6"/>
          <w:sz w:val="28"/>
          <w:szCs w:val="28"/>
          <w:highlight w:val="none"/>
          <w:lang w:eastAsia="zh-CN"/>
        </w:rPr>
        <w:t>海逸恒安</w:t>
      </w:r>
      <w:r>
        <w:rPr>
          <w:rFonts w:hint="eastAsia" w:ascii="仿宋_GB2312" w:hAnsi="宋体" w:eastAsia="仿宋_GB2312"/>
          <w:spacing w:val="-6"/>
          <w:sz w:val="28"/>
          <w:szCs w:val="28"/>
          <w:highlight w:val="none"/>
        </w:rPr>
        <w:t>专业技术人员讲授为主，素质教育和就业指导以学校相关教师讲授为主，知识竞赛由校企双方共同组织。</w:t>
      </w:r>
    </w:p>
    <w:p>
      <w:pPr>
        <w:adjustRightInd w:val="0"/>
        <w:snapToGrid w:val="0"/>
        <w:spacing w:line="460" w:lineRule="exact"/>
        <w:ind w:firstLine="525" w:firstLineChars="196"/>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（5）加强实践教学的实习实践环节安全保障，由企业和学生签订实习协议，并为每位学生购买保险。</w:t>
      </w:r>
    </w:p>
    <w:p>
      <w:pPr>
        <w:adjustRightInd w:val="0"/>
        <w:snapToGrid w:val="0"/>
        <w:spacing w:line="460" w:lineRule="exact"/>
        <w:ind w:firstLine="525" w:firstLineChars="196"/>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（6）实行退出机制。对因故中途申请退出的学生，经</w:t>
      </w:r>
      <w:r>
        <w:rPr>
          <w:rFonts w:hint="eastAsia" w:ascii="仿宋_GB2312" w:eastAsia="仿宋_GB2312"/>
          <w:spacing w:val="-6"/>
          <w:sz w:val="28"/>
          <w:szCs w:val="28"/>
          <w:highlight w:val="none"/>
        </w:rPr>
        <w:t>“</w:t>
      </w:r>
      <w:r>
        <w:rPr>
          <w:rFonts w:hint="eastAsia" w:ascii="仿宋_GB2312" w:eastAsia="仿宋_GB2312"/>
          <w:spacing w:val="-6"/>
          <w:sz w:val="28"/>
          <w:szCs w:val="28"/>
          <w:highlight w:val="none"/>
          <w:lang w:val="en-US" w:eastAsia="zh-CN"/>
        </w:rPr>
        <w:t>海逸恒安</w:t>
      </w:r>
      <w:r>
        <w:rPr>
          <w:rFonts w:hint="eastAsia" w:ascii="仿宋_GB2312" w:eastAsia="仿宋_GB2312"/>
          <w:spacing w:val="-6"/>
          <w:sz w:val="28"/>
          <w:szCs w:val="28"/>
          <w:highlight w:val="none"/>
        </w:rPr>
        <w:t>班”</w:t>
      </w:r>
      <w:r>
        <w:rPr>
          <w:rFonts w:hint="eastAsia" w:ascii="仿宋_GB2312" w:hAnsi="宋体" w:eastAsia="仿宋_GB2312"/>
          <w:spacing w:val="-6"/>
          <w:sz w:val="28"/>
          <w:szCs w:val="28"/>
          <w:highlight w:val="none"/>
        </w:rPr>
        <w:t>管理办公室审核同意，办理退出手续；对于不遵守</w:t>
      </w:r>
      <w:r>
        <w:rPr>
          <w:rFonts w:hint="eastAsia" w:ascii="仿宋_GB2312" w:eastAsia="仿宋_GB2312"/>
          <w:spacing w:val="-6"/>
          <w:sz w:val="28"/>
          <w:szCs w:val="28"/>
          <w:highlight w:val="none"/>
        </w:rPr>
        <w:t>“</w:t>
      </w:r>
      <w:r>
        <w:rPr>
          <w:rFonts w:hint="eastAsia" w:ascii="仿宋_GB2312" w:eastAsia="仿宋_GB2312"/>
          <w:spacing w:val="-6"/>
          <w:sz w:val="28"/>
          <w:szCs w:val="28"/>
          <w:highlight w:val="none"/>
          <w:lang w:val="en-US" w:eastAsia="zh-CN"/>
        </w:rPr>
        <w:t>海逸恒安</w:t>
      </w:r>
      <w:r>
        <w:rPr>
          <w:rFonts w:hint="eastAsia" w:ascii="仿宋_GB2312" w:eastAsia="仿宋_GB2312"/>
          <w:spacing w:val="-6"/>
          <w:sz w:val="28"/>
          <w:szCs w:val="28"/>
          <w:highlight w:val="none"/>
        </w:rPr>
        <w:t>班”</w:t>
      </w:r>
      <w:r>
        <w:rPr>
          <w:rFonts w:hint="eastAsia" w:ascii="仿宋_GB2312" w:hAnsi="宋体" w:eastAsia="仿宋_GB2312"/>
          <w:spacing w:val="-6"/>
          <w:sz w:val="28"/>
          <w:szCs w:val="28"/>
          <w:highlight w:val="none"/>
        </w:rPr>
        <w:t>管理规定的学生，予以劝退。</w:t>
      </w:r>
    </w:p>
    <w:p>
      <w:pPr>
        <w:adjustRightInd w:val="0"/>
        <w:snapToGrid w:val="0"/>
        <w:spacing w:line="460" w:lineRule="exact"/>
        <w:ind w:firstLine="525" w:firstLineChars="196"/>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3.考核结业。</w:t>
      </w:r>
    </w:p>
    <w:p>
      <w:pPr>
        <w:adjustRightInd w:val="0"/>
        <w:snapToGrid w:val="0"/>
        <w:spacing w:line="460" w:lineRule="exact"/>
        <w:ind w:firstLine="525" w:firstLineChars="196"/>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（1）考核方式。理论教学的考核由课程负责人按校企双方商定的相关规定执行，实践教学环节的考核由校企双方协调提供证明材料。</w:t>
      </w:r>
    </w:p>
    <w:p>
      <w:pPr>
        <w:adjustRightInd w:val="0"/>
        <w:snapToGrid w:val="0"/>
        <w:spacing w:line="460" w:lineRule="exact"/>
        <w:ind w:firstLine="525" w:firstLineChars="196"/>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（2）结业形式。考核通过的学生可获得“校企联合培养结业证书”（加盖校企双方公章）。</w:t>
      </w:r>
    </w:p>
    <w:p>
      <w:pPr>
        <w:spacing w:line="460" w:lineRule="exact"/>
        <w:ind w:firstLine="527" w:firstLineChars="196"/>
        <w:rPr>
          <w:rFonts w:ascii="楷体_GB2312" w:eastAsia="楷体_GB2312"/>
          <w:b/>
          <w:spacing w:val="-6"/>
          <w:sz w:val="28"/>
          <w:szCs w:val="28"/>
          <w:highlight w:val="none"/>
        </w:rPr>
      </w:pPr>
      <w:r>
        <w:rPr>
          <w:rFonts w:hint="eastAsia" w:ascii="楷体_GB2312" w:eastAsia="楷体_GB2312"/>
          <w:b/>
          <w:spacing w:val="-6"/>
          <w:sz w:val="28"/>
          <w:szCs w:val="28"/>
          <w:highlight w:val="none"/>
        </w:rPr>
        <w:t>（三）奖励</w:t>
      </w:r>
    </w:p>
    <w:p>
      <w:pPr>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1.基金设立</w:t>
      </w:r>
    </w:p>
    <w:p>
      <w:pPr>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lang w:eastAsia="zh-CN"/>
        </w:rPr>
        <w:t>海逸恒安</w:t>
      </w:r>
      <w:r>
        <w:rPr>
          <w:rFonts w:hint="eastAsia" w:ascii="仿宋_GB2312" w:hAnsi="宋体" w:eastAsia="仿宋_GB2312"/>
          <w:spacing w:val="-6"/>
          <w:sz w:val="28"/>
          <w:szCs w:val="28"/>
          <w:highlight w:val="none"/>
        </w:rPr>
        <w:t>出资设立专项就业基金，额度为每年10万元。每年的6月份</w:t>
      </w:r>
      <w:r>
        <w:rPr>
          <w:rFonts w:hint="eastAsia" w:ascii="仿宋_GB2312" w:hAnsi="宋体" w:eastAsia="仿宋_GB2312"/>
          <w:spacing w:val="-6"/>
          <w:sz w:val="28"/>
          <w:szCs w:val="28"/>
          <w:highlight w:val="none"/>
          <w:lang w:eastAsia="zh-CN"/>
        </w:rPr>
        <w:t>海逸恒安</w:t>
      </w:r>
      <w:r>
        <w:rPr>
          <w:rFonts w:hint="eastAsia" w:ascii="仿宋_GB2312" w:hAnsi="宋体" w:eastAsia="仿宋_GB2312"/>
          <w:spacing w:val="-6"/>
          <w:sz w:val="28"/>
          <w:szCs w:val="28"/>
          <w:highlight w:val="none"/>
        </w:rPr>
        <w:t>将基金转入学校“就业基金”专用账户。</w:t>
      </w:r>
    </w:p>
    <w:p>
      <w:pPr>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2.基金用途</w:t>
      </w:r>
    </w:p>
    <w:p>
      <w:pPr>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就业基金主要用于“</w:t>
      </w:r>
      <w:r>
        <w:rPr>
          <w:rFonts w:hint="eastAsia" w:ascii="仿宋_GB2312" w:hAnsi="宋体" w:eastAsia="仿宋_GB2312"/>
          <w:spacing w:val="-6"/>
          <w:sz w:val="28"/>
          <w:szCs w:val="28"/>
          <w:highlight w:val="none"/>
          <w:lang w:val="en-US" w:eastAsia="zh-CN"/>
        </w:rPr>
        <w:t>海逸恒安</w:t>
      </w:r>
      <w:r>
        <w:rPr>
          <w:rFonts w:hint="eastAsia" w:ascii="仿宋_GB2312" w:hAnsi="宋体" w:eastAsia="仿宋_GB2312"/>
          <w:spacing w:val="-6"/>
          <w:sz w:val="28"/>
          <w:szCs w:val="28"/>
          <w:highlight w:val="none"/>
        </w:rPr>
        <w:t>班”的运营、管理、奖励以及相关活动的开展。</w:t>
      </w:r>
    </w:p>
    <w:p>
      <w:pPr>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3.奖项设置</w:t>
      </w:r>
    </w:p>
    <w:p>
      <w:pPr>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（1）优秀学生奖。每年12月，从班内学生中评选部分品学兼优的优秀学生进行奖励。</w:t>
      </w:r>
    </w:p>
    <w:p>
      <w:pPr>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（2）优秀实习生奖。每年9月，面向全校开展，优先从班内参加企业顶岗实习的学生中评选实习能力强、表现好的学生进行奖励。</w:t>
      </w:r>
    </w:p>
    <w:p>
      <w:pPr>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（3）优秀毕业生奖。每年6月，从班内与</w:t>
      </w:r>
      <w:r>
        <w:rPr>
          <w:rFonts w:hint="eastAsia" w:ascii="仿宋_GB2312" w:hAnsi="宋体" w:eastAsia="仿宋_GB2312"/>
          <w:spacing w:val="-6"/>
          <w:sz w:val="28"/>
          <w:szCs w:val="28"/>
          <w:highlight w:val="none"/>
          <w:lang w:eastAsia="zh-CN"/>
        </w:rPr>
        <w:t>海逸恒安</w:t>
      </w:r>
      <w:r>
        <w:rPr>
          <w:rFonts w:hint="eastAsia" w:ascii="仿宋_GB2312" w:hAnsi="宋体" w:eastAsia="仿宋_GB2312"/>
          <w:spacing w:val="-6"/>
          <w:sz w:val="28"/>
          <w:szCs w:val="28"/>
          <w:highlight w:val="none"/>
        </w:rPr>
        <w:t>签订就业协议的学生中评选优秀毕业生进行奖励。</w:t>
      </w:r>
    </w:p>
    <w:p>
      <w:pPr>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（4）优秀教师奖。每年12月，从“</w:t>
      </w:r>
      <w:r>
        <w:rPr>
          <w:rFonts w:hint="eastAsia" w:ascii="仿宋_GB2312" w:hAnsi="宋体" w:eastAsia="仿宋_GB2312"/>
          <w:spacing w:val="-6"/>
          <w:sz w:val="28"/>
          <w:szCs w:val="28"/>
          <w:highlight w:val="none"/>
          <w:lang w:val="en-US" w:eastAsia="zh-CN"/>
        </w:rPr>
        <w:t>海逸恒安</w:t>
      </w:r>
      <w:r>
        <w:rPr>
          <w:rFonts w:hint="eastAsia" w:ascii="仿宋_GB2312" w:hAnsi="宋体" w:eastAsia="仿宋_GB2312"/>
          <w:spacing w:val="-6"/>
          <w:sz w:val="28"/>
          <w:szCs w:val="28"/>
          <w:highlight w:val="none"/>
        </w:rPr>
        <w:t>班”授课教师中评选优秀教师进行奖励。</w:t>
      </w:r>
    </w:p>
    <w:p>
      <w:pPr>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4.奖励评审</w:t>
      </w:r>
    </w:p>
    <w:p>
      <w:pPr>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学校具体组织评审和颁奖事宜，符合评选标准的学生向学校提出书面申请，经学校初评后，由</w:t>
      </w:r>
      <w:r>
        <w:rPr>
          <w:rFonts w:hint="eastAsia" w:ascii="仿宋_GB2312" w:hAnsi="宋体" w:eastAsia="仿宋_GB2312"/>
          <w:spacing w:val="-6"/>
          <w:sz w:val="28"/>
          <w:szCs w:val="28"/>
          <w:highlight w:val="none"/>
          <w:lang w:eastAsia="zh-CN"/>
        </w:rPr>
        <w:t>海逸恒安</w:t>
      </w:r>
      <w:r>
        <w:rPr>
          <w:rFonts w:hint="eastAsia" w:ascii="仿宋_GB2312" w:hAnsi="宋体" w:eastAsia="仿宋_GB2312"/>
          <w:spacing w:val="-6"/>
          <w:sz w:val="28"/>
          <w:szCs w:val="28"/>
          <w:highlight w:val="none"/>
        </w:rPr>
        <w:t>审核确定，获奖者登记表送</w:t>
      </w:r>
      <w:r>
        <w:rPr>
          <w:rFonts w:hint="eastAsia" w:ascii="仿宋_GB2312" w:hAnsi="宋体" w:eastAsia="仿宋_GB2312"/>
          <w:spacing w:val="-6"/>
          <w:sz w:val="28"/>
          <w:szCs w:val="28"/>
          <w:highlight w:val="none"/>
          <w:lang w:eastAsia="zh-CN"/>
        </w:rPr>
        <w:t>海逸恒安</w:t>
      </w:r>
      <w:r>
        <w:rPr>
          <w:rFonts w:hint="eastAsia" w:ascii="仿宋_GB2312" w:hAnsi="宋体" w:eastAsia="仿宋_GB2312"/>
          <w:spacing w:val="-6"/>
          <w:sz w:val="28"/>
          <w:szCs w:val="28"/>
          <w:highlight w:val="none"/>
        </w:rPr>
        <w:t>管理备案，并在学校校级宣传渠道上予以报道。</w:t>
      </w:r>
    </w:p>
    <w:p>
      <w:pPr>
        <w:spacing w:line="460" w:lineRule="exact"/>
        <w:ind w:firstLine="536" w:firstLineChars="200"/>
        <w:rPr>
          <w:rFonts w:ascii="黑体" w:hAnsi="黑体" w:eastAsia="黑体"/>
          <w:spacing w:val="-6"/>
          <w:sz w:val="28"/>
          <w:szCs w:val="28"/>
          <w:highlight w:val="none"/>
        </w:rPr>
      </w:pPr>
      <w:r>
        <w:rPr>
          <w:rFonts w:hint="eastAsia" w:ascii="黑体" w:hAnsi="黑体" w:eastAsia="黑体"/>
          <w:spacing w:val="-6"/>
          <w:sz w:val="28"/>
          <w:szCs w:val="28"/>
          <w:highlight w:val="none"/>
        </w:rPr>
        <w:t>四、“</w:t>
      </w:r>
      <w:r>
        <w:rPr>
          <w:rFonts w:hint="eastAsia" w:ascii="黑体" w:hAnsi="黑体" w:eastAsia="黑体"/>
          <w:spacing w:val="-6"/>
          <w:sz w:val="28"/>
          <w:szCs w:val="28"/>
          <w:highlight w:val="none"/>
          <w:lang w:val="en-US" w:eastAsia="zh-CN"/>
        </w:rPr>
        <w:t>海逸恒安</w:t>
      </w:r>
      <w:r>
        <w:rPr>
          <w:rFonts w:hint="eastAsia" w:ascii="黑体" w:hAnsi="黑体" w:eastAsia="黑体"/>
          <w:spacing w:val="-6"/>
          <w:sz w:val="28"/>
          <w:szCs w:val="28"/>
          <w:highlight w:val="none"/>
        </w:rPr>
        <w:t>班”学生获益</w:t>
      </w:r>
    </w:p>
    <w:p>
      <w:pPr>
        <w:spacing w:line="460" w:lineRule="exact"/>
        <w:ind w:firstLine="536" w:firstLineChars="200"/>
        <w:rPr>
          <w:rFonts w:ascii="仿宋_GB2312" w:hAnsi="黑体" w:eastAsia="仿宋_GB2312"/>
          <w:spacing w:val="-6"/>
          <w:sz w:val="28"/>
          <w:szCs w:val="28"/>
          <w:highlight w:val="none"/>
        </w:rPr>
      </w:pPr>
      <w:r>
        <w:rPr>
          <w:rFonts w:hint="eastAsia" w:ascii="仿宋_GB2312" w:hAnsi="黑体" w:eastAsia="仿宋_GB2312"/>
          <w:spacing w:val="-6"/>
          <w:sz w:val="28"/>
          <w:szCs w:val="28"/>
          <w:highlight w:val="none"/>
        </w:rPr>
        <w:t>1.“</w:t>
      </w:r>
      <w:r>
        <w:rPr>
          <w:rFonts w:hint="eastAsia" w:ascii="仿宋_GB2312" w:hAnsi="黑体" w:eastAsia="仿宋_GB2312"/>
          <w:spacing w:val="-6"/>
          <w:sz w:val="28"/>
          <w:szCs w:val="28"/>
          <w:highlight w:val="none"/>
          <w:lang w:val="en-US" w:eastAsia="zh-CN"/>
        </w:rPr>
        <w:t>海逸恒安</w:t>
      </w:r>
      <w:r>
        <w:rPr>
          <w:rFonts w:hint="eastAsia" w:ascii="仿宋_GB2312" w:hAnsi="黑体" w:eastAsia="仿宋_GB2312"/>
          <w:spacing w:val="-6"/>
          <w:sz w:val="28"/>
          <w:szCs w:val="28"/>
          <w:highlight w:val="none"/>
        </w:rPr>
        <w:t>班”学生在培养过程中，通过参加有针对性的企业实战课程及综合素质拓展课程，可以提高自身的综合素质和就业竞争力，为高质量顺利就业奠定基础。</w:t>
      </w:r>
    </w:p>
    <w:p>
      <w:pPr>
        <w:spacing w:line="460" w:lineRule="exact"/>
        <w:ind w:firstLine="536" w:firstLineChars="200"/>
        <w:rPr>
          <w:rFonts w:ascii="仿宋_GB2312" w:hAnsi="黑体" w:eastAsia="仿宋_GB2312"/>
          <w:spacing w:val="-6"/>
          <w:sz w:val="28"/>
          <w:szCs w:val="28"/>
          <w:highlight w:val="none"/>
        </w:rPr>
      </w:pPr>
      <w:r>
        <w:rPr>
          <w:rFonts w:hint="eastAsia" w:ascii="仿宋_GB2312" w:hAnsi="黑体" w:eastAsia="仿宋_GB2312"/>
          <w:spacing w:val="-6"/>
          <w:sz w:val="28"/>
          <w:szCs w:val="28"/>
          <w:highlight w:val="none"/>
        </w:rPr>
        <w:t>2.“</w:t>
      </w:r>
      <w:r>
        <w:rPr>
          <w:rFonts w:hint="eastAsia" w:ascii="仿宋_GB2312" w:hAnsi="黑体" w:eastAsia="仿宋_GB2312"/>
          <w:spacing w:val="-6"/>
          <w:sz w:val="28"/>
          <w:szCs w:val="28"/>
          <w:highlight w:val="none"/>
          <w:lang w:val="en-US" w:eastAsia="zh-CN"/>
        </w:rPr>
        <w:t>海逸恒安</w:t>
      </w:r>
      <w:r>
        <w:rPr>
          <w:rFonts w:hint="eastAsia" w:ascii="仿宋_GB2312" w:hAnsi="黑体" w:eastAsia="仿宋_GB2312"/>
          <w:spacing w:val="-6"/>
          <w:sz w:val="28"/>
          <w:szCs w:val="28"/>
          <w:highlight w:val="none"/>
        </w:rPr>
        <w:t>班”学生可以获得“优秀学生奖”“优秀实习生奖”“优秀毕业生奖”的奖励。</w:t>
      </w:r>
    </w:p>
    <w:p>
      <w:pPr>
        <w:spacing w:line="460" w:lineRule="exact"/>
        <w:ind w:firstLine="536" w:firstLineChars="200"/>
        <w:rPr>
          <w:rFonts w:ascii="仿宋_GB2312" w:hAnsi="黑体" w:eastAsia="仿宋_GB2312"/>
          <w:spacing w:val="-6"/>
          <w:sz w:val="28"/>
          <w:szCs w:val="28"/>
          <w:highlight w:val="none"/>
        </w:rPr>
      </w:pPr>
      <w:r>
        <w:rPr>
          <w:rFonts w:hint="eastAsia" w:ascii="仿宋_GB2312" w:hAnsi="黑体" w:eastAsia="仿宋_GB2312"/>
          <w:spacing w:val="-6"/>
          <w:sz w:val="28"/>
          <w:szCs w:val="28"/>
          <w:highlight w:val="none"/>
        </w:rPr>
        <w:t>3.“</w:t>
      </w:r>
      <w:r>
        <w:rPr>
          <w:rFonts w:hint="eastAsia" w:ascii="仿宋_GB2312" w:hAnsi="黑体" w:eastAsia="仿宋_GB2312"/>
          <w:spacing w:val="-6"/>
          <w:sz w:val="28"/>
          <w:szCs w:val="28"/>
          <w:highlight w:val="none"/>
          <w:lang w:val="en-US" w:eastAsia="zh-CN"/>
        </w:rPr>
        <w:t>海逸恒安</w:t>
      </w:r>
      <w:r>
        <w:rPr>
          <w:rFonts w:hint="eastAsia" w:ascii="仿宋_GB2312" w:hAnsi="黑体" w:eastAsia="仿宋_GB2312"/>
          <w:spacing w:val="-6"/>
          <w:sz w:val="28"/>
          <w:szCs w:val="28"/>
          <w:highlight w:val="none"/>
        </w:rPr>
        <w:t>班”学生培养期满后，自愿选择是否进入</w:t>
      </w:r>
      <w:r>
        <w:rPr>
          <w:rFonts w:hint="eastAsia" w:ascii="仿宋_GB2312" w:hAnsi="黑体" w:eastAsia="仿宋_GB2312"/>
          <w:spacing w:val="-6"/>
          <w:sz w:val="28"/>
          <w:szCs w:val="28"/>
          <w:highlight w:val="none"/>
          <w:lang w:eastAsia="zh-CN"/>
        </w:rPr>
        <w:t>海逸恒安</w:t>
      </w:r>
      <w:r>
        <w:rPr>
          <w:rFonts w:hint="eastAsia" w:ascii="仿宋_GB2312" w:hAnsi="黑体" w:eastAsia="仿宋_GB2312"/>
          <w:spacing w:val="-6"/>
          <w:sz w:val="28"/>
          <w:szCs w:val="28"/>
          <w:highlight w:val="none"/>
        </w:rPr>
        <w:t>工作，不受校企双方的制约。</w:t>
      </w:r>
    </w:p>
    <w:p>
      <w:pPr>
        <w:spacing w:line="460" w:lineRule="exact"/>
        <w:ind w:firstLine="536" w:firstLineChars="200"/>
        <w:rPr>
          <w:rFonts w:ascii="仿宋_GB2312" w:hAnsi="黑体" w:eastAsia="仿宋_GB2312"/>
          <w:spacing w:val="-6"/>
          <w:sz w:val="28"/>
          <w:szCs w:val="28"/>
          <w:highlight w:val="none"/>
        </w:rPr>
      </w:pPr>
      <w:r>
        <w:rPr>
          <w:rFonts w:hint="eastAsia" w:ascii="仿宋_GB2312" w:hAnsi="黑体" w:eastAsia="仿宋_GB2312"/>
          <w:spacing w:val="-6"/>
          <w:sz w:val="28"/>
          <w:szCs w:val="28"/>
          <w:highlight w:val="none"/>
        </w:rPr>
        <w:t>4. 对于愿意进入</w:t>
      </w:r>
      <w:r>
        <w:rPr>
          <w:rFonts w:hint="eastAsia" w:ascii="仿宋_GB2312" w:hAnsi="黑体" w:eastAsia="仿宋_GB2312"/>
          <w:spacing w:val="-6"/>
          <w:sz w:val="28"/>
          <w:szCs w:val="28"/>
          <w:highlight w:val="none"/>
          <w:lang w:eastAsia="zh-CN"/>
        </w:rPr>
        <w:t>海逸恒安</w:t>
      </w:r>
      <w:r>
        <w:rPr>
          <w:rFonts w:hint="eastAsia" w:ascii="仿宋_GB2312" w:hAnsi="黑体" w:eastAsia="仿宋_GB2312"/>
          <w:spacing w:val="-6"/>
          <w:sz w:val="28"/>
          <w:szCs w:val="28"/>
          <w:highlight w:val="none"/>
        </w:rPr>
        <w:t>工作的“</w:t>
      </w:r>
      <w:r>
        <w:rPr>
          <w:rFonts w:hint="eastAsia" w:ascii="仿宋_GB2312" w:hAnsi="黑体" w:eastAsia="仿宋_GB2312"/>
          <w:spacing w:val="-6"/>
          <w:sz w:val="28"/>
          <w:szCs w:val="28"/>
          <w:highlight w:val="none"/>
          <w:lang w:val="en-US" w:eastAsia="zh-CN"/>
        </w:rPr>
        <w:t>海逸恒安</w:t>
      </w:r>
      <w:r>
        <w:rPr>
          <w:rFonts w:hint="eastAsia" w:ascii="仿宋_GB2312" w:hAnsi="黑体" w:eastAsia="仿宋_GB2312"/>
          <w:spacing w:val="-6"/>
          <w:sz w:val="28"/>
          <w:szCs w:val="28"/>
          <w:highlight w:val="none"/>
        </w:rPr>
        <w:t>班”学生，</w:t>
      </w:r>
      <w:r>
        <w:rPr>
          <w:rFonts w:hint="eastAsia" w:ascii="仿宋_GB2312" w:hAnsi="黑体" w:eastAsia="仿宋_GB2312"/>
          <w:spacing w:val="-6"/>
          <w:sz w:val="28"/>
          <w:szCs w:val="28"/>
          <w:highlight w:val="none"/>
          <w:lang w:eastAsia="zh-CN"/>
        </w:rPr>
        <w:t>海逸恒安</w:t>
      </w:r>
      <w:r>
        <w:rPr>
          <w:rFonts w:hint="eastAsia" w:ascii="仿宋_GB2312" w:hAnsi="黑体" w:eastAsia="仿宋_GB2312"/>
          <w:spacing w:val="-6"/>
          <w:sz w:val="28"/>
          <w:szCs w:val="28"/>
          <w:highlight w:val="none"/>
        </w:rPr>
        <w:t>将作为储备干部进行重点培养。</w:t>
      </w:r>
    </w:p>
    <w:p>
      <w:pPr>
        <w:adjustRightInd w:val="0"/>
        <w:snapToGrid w:val="0"/>
        <w:spacing w:line="460" w:lineRule="exact"/>
        <w:ind w:firstLine="525" w:firstLineChars="196"/>
        <w:rPr>
          <w:rFonts w:ascii="仿宋_GB2312" w:hAnsi="宋体" w:eastAsia="仿宋_GB2312"/>
          <w:spacing w:val="-6"/>
          <w:sz w:val="28"/>
          <w:szCs w:val="28"/>
          <w:highlight w:val="none"/>
        </w:rPr>
      </w:pPr>
      <w:r>
        <w:rPr>
          <w:rFonts w:hint="eastAsia" w:ascii="仿宋_GB2312" w:hAnsi="黑体" w:eastAsia="仿宋_GB2312"/>
          <w:spacing w:val="-6"/>
          <w:sz w:val="28"/>
          <w:szCs w:val="28"/>
          <w:highlight w:val="none"/>
        </w:rPr>
        <w:t>5.“</w:t>
      </w:r>
      <w:r>
        <w:rPr>
          <w:rFonts w:hint="eastAsia" w:ascii="仿宋_GB2312" w:hAnsi="黑体" w:eastAsia="仿宋_GB2312"/>
          <w:spacing w:val="-6"/>
          <w:sz w:val="28"/>
          <w:szCs w:val="28"/>
          <w:highlight w:val="none"/>
          <w:lang w:val="en-US" w:eastAsia="zh-CN"/>
        </w:rPr>
        <w:t>海逸恒安</w:t>
      </w:r>
      <w:r>
        <w:rPr>
          <w:rFonts w:hint="eastAsia" w:ascii="仿宋_GB2312" w:hAnsi="黑体" w:eastAsia="仿宋_GB2312"/>
          <w:spacing w:val="-6"/>
          <w:sz w:val="28"/>
          <w:szCs w:val="28"/>
          <w:highlight w:val="none"/>
        </w:rPr>
        <w:t>班”结业学生，</w:t>
      </w:r>
      <w:r>
        <w:rPr>
          <w:rFonts w:hint="eastAsia" w:ascii="仿宋_GB2312" w:hAnsi="宋体" w:eastAsia="仿宋_GB2312"/>
          <w:spacing w:val="-6"/>
          <w:sz w:val="28"/>
          <w:szCs w:val="28"/>
          <w:highlight w:val="none"/>
        </w:rPr>
        <w:t>可优先选择进入</w:t>
      </w:r>
      <w:r>
        <w:rPr>
          <w:rFonts w:hint="eastAsia" w:ascii="仿宋_GB2312" w:hAnsi="宋体" w:eastAsia="仿宋_GB2312"/>
          <w:spacing w:val="-6"/>
          <w:sz w:val="28"/>
          <w:szCs w:val="28"/>
          <w:highlight w:val="none"/>
          <w:lang w:eastAsia="zh-CN"/>
        </w:rPr>
        <w:t>海逸恒安</w:t>
      </w:r>
      <w:r>
        <w:rPr>
          <w:rFonts w:hint="eastAsia" w:ascii="仿宋_GB2312" w:hAnsi="宋体" w:eastAsia="仿宋_GB2312"/>
          <w:spacing w:val="-6"/>
          <w:sz w:val="28"/>
          <w:szCs w:val="28"/>
          <w:highlight w:val="none"/>
        </w:rPr>
        <w:t>就业；可凭结业证书优先由学院老师、招生就业工作处老师推荐就业；可在就业过程中凭证书获取用人单位更多的青睐。</w:t>
      </w:r>
    </w:p>
    <w:p>
      <w:pPr>
        <w:spacing w:line="460" w:lineRule="exact"/>
        <w:ind w:firstLine="536" w:firstLineChars="200"/>
        <w:rPr>
          <w:rFonts w:hint="eastAsia" w:ascii="黑体" w:hAnsi="黑体" w:eastAsia="黑体"/>
          <w:spacing w:val="-6"/>
          <w:sz w:val="28"/>
          <w:szCs w:val="28"/>
          <w:highlight w:val="none"/>
        </w:rPr>
      </w:pPr>
      <w:r>
        <w:rPr>
          <w:rFonts w:hint="eastAsia" w:ascii="黑体" w:hAnsi="黑体" w:eastAsia="黑体"/>
          <w:spacing w:val="-6"/>
          <w:sz w:val="28"/>
          <w:szCs w:val="28"/>
          <w:highlight w:val="none"/>
        </w:rPr>
        <w:t>五、</w:t>
      </w:r>
      <w:r>
        <w:rPr>
          <w:rFonts w:hint="eastAsia" w:ascii="黑体" w:hAnsi="黑体" w:eastAsia="黑体"/>
          <w:spacing w:val="-6"/>
          <w:sz w:val="28"/>
          <w:szCs w:val="28"/>
          <w:highlight w:val="none"/>
          <w:lang w:eastAsia="zh-CN"/>
        </w:rPr>
        <w:t>海逸恒安</w:t>
      </w:r>
      <w:r>
        <w:rPr>
          <w:rFonts w:hint="eastAsia" w:ascii="黑体" w:hAnsi="黑体" w:eastAsia="黑体"/>
          <w:spacing w:val="-6"/>
          <w:sz w:val="28"/>
          <w:szCs w:val="28"/>
          <w:highlight w:val="none"/>
        </w:rPr>
        <w:t>简介</w:t>
      </w:r>
    </w:p>
    <w:p>
      <w:pPr>
        <w:spacing w:line="460" w:lineRule="exact"/>
        <w:ind w:firstLine="536" w:firstLineChars="200"/>
        <w:rPr>
          <w:rFonts w:hint="eastAsia" w:ascii="仿宋_GB2312" w:hAnsi="黑体" w:eastAsia="仿宋_GB2312"/>
          <w:spacing w:val="-6"/>
          <w:sz w:val="28"/>
          <w:szCs w:val="28"/>
          <w:highlight w:val="none"/>
        </w:rPr>
      </w:pPr>
      <w:r>
        <w:rPr>
          <w:rFonts w:hint="eastAsia" w:ascii="仿宋_GB2312" w:hAnsi="黑体" w:eastAsia="仿宋_GB2312"/>
          <w:spacing w:val="-6"/>
          <w:sz w:val="28"/>
          <w:szCs w:val="28"/>
          <w:highlight w:val="none"/>
          <w:lang w:eastAsia="zh-CN"/>
        </w:rPr>
        <w:t>海</w:t>
      </w:r>
      <w:r>
        <w:rPr>
          <w:rFonts w:hint="eastAsia" w:ascii="仿宋_GB2312" w:hAnsi="黑体" w:eastAsia="仿宋_GB2312"/>
          <w:spacing w:val="-6"/>
          <w:sz w:val="28"/>
          <w:szCs w:val="28"/>
          <w:highlight w:val="none"/>
        </w:rPr>
        <w:t>逸恒安项目管理有限公司（以下简称：海逸恒安）成立于2003年，是一家集招标代理、工程造价咨询、工程监理、PPP项目咨询、BIM咨询等为一体的全过程咨询服务企业。公司拥有国家相关部委颁发的工程造价咨询甲级资质、工程招标代理甲级资质、中央投资招标代理甲级资质、工程监理乙级资质，形成从项目可研、设计、招标代理、监理、施工管理、运营管理以及全生命周期造价管控的项目全过程闭环服务能力，主营业务领域涉及房建、市政、公路、轨道交通、能源、化工、冶金、矿山、电力、通信、水利、金融、教育、卫生等多个行业。</w:t>
      </w:r>
    </w:p>
    <w:p>
      <w:pPr>
        <w:spacing w:line="460" w:lineRule="exact"/>
        <w:ind w:firstLine="536" w:firstLineChars="200"/>
        <w:rPr>
          <w:rFonts w:hint="eastAsia" w:ascii="仿宋_GB2312" w:hAnsi="黑体" w:eastAsia="仿宋_GB2312"/>
          <w:spacing w:val="-6"/>
          <w:sz w:val="28"/>
          <w:szCs w:val="28"/>
          <w:highlight w:val="none"/>
        </w:rPr>
      </w:pPr>
      <w:r>
        <w:rPr>
          <w:rFonts w:hint="eastAsia" w:ascii="仿宋_GB2312" w:hAnsi="黑体" w:eastAsia="仿宋_GB2312"/>
          <w:spacing w:val="-6"/>
          <w:sz w:val="28"/>
          <w:szCs w:val="28"/>
          <w:highlight w:val="none"/>
        </w:rPr>
        <w:t>海逸恒安秉承“标准规范、保障质量、专业高效、创造价值”的服务理念，历年来承接国家及地方多个重点工程项目的招标代理与造价咨询服务业务，获得了项目建设单位的高度评价。公司多次荣获国家级和山东省“守合同、重信用”企业、中国招标投标协会信用等级AAA级、全国招标代理机构诚信先进单位、山东省工程建设项目招标代理机构“优质服务”先进单位、中价协先进单位会员、山东省工程造价咨询企业信用A级、全国工程招标代理50强企业等多项荣誉。</w:t>
      </w:r>
    </w:p>
    <w:p>
      <w:pPr>
        <w:spacing w:line="460" w:lineRule="exact"/>
        <w:ind w:firstLine="536" w:firstLineChars="200"/>
        <w:rPr>
          <w:rFonts w:hint="eastAsia" w:ascii="仿宋_GB2312" w:hAnsi="黑体" w:eastAsia="仿宋_GB2312"/>
          <w:spacing w:val="-6"/>
          <w:sz w:val="28"/>
          <w:szCs w:val="28"/>
          <w:highlight w:val="none"/>
        </w:rPr>
      </w:pPr>
      <w:r>
        <w:rPr>
          <w:rFonts w:hint="eastAsia" w:ascii="仿宋_GB2312" w:hAnsi="黑体" w:eastAsia="仿宋_GB2312"/>
          <w:spacing w:val="-6"/>
          <w:sz w:val="28"/>
          <w:szCs w:val="28"/>
          <w:highlight w:val="none"/>
        </w:rPr>
        <w:t>目前，海逸恒安总部位于济南市高新区汉峪金谷，在职员工超过200人，注册造价师、注册建造师、注册监理师、招标师等各行业执业注册人员近百人，同时公司在山东省十五地市及部分省市设有多个分支机构，初步构架了覆盖华东、华北区域的服务网络。海逸恒安将始终坚持“诚信负责、成就客户、追求卓越、共同成长”的价值观，始终坚持“专业化、标准化、规范化”的自我要求，致力于成为做中国最优秀的投资建设全过程咨询服务商。</w:t>
      </w:r>
    </w:p>
    <w:p>
      <w:pPr>
        <w:spacing w:line="460" w:lineRule="exact"/>
        <w:ind w:firstLine="536" w:firstLineChars="200"/>
        <w:rPr>
          <w:rFonts w:hint="eastAsia" w:ascii="黑体" w:hAnsi="黑体" w:eastAsia="黑体"/>
          <w:spacing w:val="-6"/>
          <w:sz w:val="28"/>
          <w:szCs w:val="28"/>
          <w:highlight w:val="none"/>
        </w:rPr>
      </w:pPr>
    </w:p>
    <w:p>
      <w:pPr>
        <w:spacing w:line="460" w:lineRule="exact"/>
        <w:ind w:firstLine="536" w:firstLineChars="200"/>
        <w:rPr>
          <w:rFonts w:ascii="黑体" w:hAnsi="黑体" w:eastAsia="黑体"/>
          <w:spacing w:val="-6"/>
          <w:sz w:val="28"/>
          <w:szCs w:val="28"/>
          <w:highlight w:val="none"/>
        </w:rPr>
      </w:pPr>
      <w:r>
        <w:rPr>
          <w:rFonts w:hint="eastAsia" w:ascii="黑体" w:hAnsi="黑体" w:eastAsia="黑体"/>
          <w:spacing w:val="-6"/>
          <w:sz w:val="28"/>
          <w:szCs w:val="28"/>
          <w:highlight w:val="none"/>
        </w:rPr>
        <w:t>六、招生要求</w:t>
      </w:r>
    </w:p>
    <w:p>
      <w:pPr>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（一）专业要求</w:t>
      </w:r>
    </w:p>
    <w:p>
      <w:pPr>
        <w:widowControl/>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lang w:eastAsia="zh-CN"/>
        </w:rPr>
        <w:t>土木工程、</w:t>
      </w:r>
      <w:r>
        <w:rPr>
          <w:rFonts w:hint="eastAsia" w:ascii="仿宋_GB2312" w:hAnsi="宋体" w:eastAsia="仿宋_GB2312"/>
          <w:spacing w:val="-6"/>
          <w:sz w:val="28"/>
          <w:szCs w:val="28"/>
          <w:highlight w:val="none"/>
        </w:rPr>
        <w:t>工程管理、工程造价</w:t>
      </w:r>
      <w:r>
        <w:rPr>
          <w:rFonts w:hint="eastAsia" w:ascii="仿宋_GB2312" w:hAnsi="宋体" w:eastAsia="仿宋_GB2312"/>
          <w:spacing w:val="-6"/>
          <w:sz w:val="28"/>
          <w:szCs w:val="28"/>
          <w:highlight w:val="none"/>
          <w:lang w:eastAsia="zh-CN"/>
        </w:rPr>
        <w:t>、</w:t>
      </w:r>
      <w:r>
        <w:rPr>
          <w:rFonts w:hint="eastAsia" w:ascii="仿宋_GB2312" w:hAnsi="宋体" w:eastAsia="仿宋_GB2312"/>
          <w:spacing w:val="-6"/>
          <w:sz w:val="28"/>
          <w:szCs w:val="28"/>
          <w:highlight w:val="none"/>
        </w:rPr>
        <w:t>给排水科学与工程、建筑电气与智能化、电气工程及其自动化、道路桥梁与渡河工程、</w:t>
      </w:r>
      <w:r>
        <w:rPr>
          <w:rFonts w:hint="eastAsia" w:ascii="仿宋_GB2312" w:hAnsi="宋体" w:eastAsia="仿宋_GB2312"/>
          <w:spacing w:val="-6"/>
          <w:sz w:val="28"/>
          <w:szCs w:val="28"/>
          <w:highlight w:val="none"/>
          <w:lang w:eastAsia="zh-CN"/>
        </w:rPr>
        <w:t>交通工程、法学、</w:t>
      </w:r>
      <w:r>
        <w:rPr>
          <w:rFonts w:hint="eastAsia" w:ascii="仿宋_GB2312" w:hAnsi="宋体" w:eastAsia="仿宋_GB2312"/>
          <w:spacing w:val="-6"/>
          <w:sz w:val="28"/>
          <w:szCs w:val="28"/>
          <w:highlight w:val="none"/>
        </w:rPr>
        <w:t>会计学、财务管理等相关专业</w:t>
      </w:r>
      <w:r>
        <w:rPr>
          <w:rFonts w:hint="eastAsia" w:ascii="仿宋_GB2312" w:hAnsi="宋体" w:eastAsia="仿宋_GB2312"/>
          <w:spacing w:val="-6"/>
          <w:sz w:val="28"/>
          <w:szCs w:val="28"/>
          <w:highlight w:val="none"/>
          <w:lang w:val="en-US" w:eastAsia="zh-CN"/>
        </w:rPr>
        <w:t>2015、</w:t>
      </w:r>
      <w:r>
        <w:rPr>
          <w:rFonts w:hint="eastAsia" w:ascii="仿宋_GB2312" w:hAnsi="宋体" w:eastAsia="仿宋_GB2312"/>
          <w:spacing w:val="-6"/>
          <w:sz w:val="28"/>
          <w:szCs w:val="28"/>
          <w:highlight w:val="none"/>
        </w:rPr>
        <w:t>2016级学生</w:t>
      </w:r>
      <w:r>
        <w:rPr>
          <w:rFonts w:hint="eastAsia" w:ascii="仿宋_GB2312" w:hAnsi="宋体" w:eastAsia="仿宋_GB2312"/>
          <w:spacing w:val="-6"/>
          <w:sz w:val="28"/>
          <w:szCs w:val="28"/>
          <w:highlight w:val="none"/>
          <w:lang w:eastAsia="zh-CN"/>
        </w:rPr>
        <w:t>，特别优秀人员将不受专业限制</w:t>
      </w:r>
      <w:r>
        <w:rPr>
          <w:rFonts w:hint="eastAsia" w:ascii="仿宋_GB2312" w:hAnsi="宋体" w:eastAsia="仿宋_GB2312"/>
          <w:spacing w:val="-6"/>
          <w:sz w:val="28"/>
          <w:szCs w:val="28"/>
          <w:highlight w:val="none"/>
        </w:rPr>
        <w:t>。</w:t>
      </w:r>
    </w:p>
    <w:p>
      <w:pPr>
        <w:widowControl/>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（二）招生条件</w:t>
      </w:r>
    </w:p>
    <w:p>
      <w:pPr>
        <w:widowControl/>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1.品学兼优，国家统招大学生。</w:t>
      </w:r>
    </w:p>
    <w:p>
      <w:pPr>
        <w:widowControl/>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2.</w:t>
      </w:r>
      <w:r>
        <w:rPr>
          <w:rFonts w:hint="eastAsia" w:ascii="仿宋_GB2312" w:hAnsi="宋体" w:eastAsia="仿宋_GB2312"/>
          <w:spacing w:val="-6"/>
          <w:sz w:val="28"/>
          <w:szCs w:val="28"/>
          <w:highlight w:val="none"/>
          <w:lang w:eastAsia="zh-CN"/>
        </w:rPr>
        <w:t>有志于从事全过程咨询行业</w:t>
      </w:r>
      <w:r>
        <w:rPr>
          <w:rFonts w:hint="eastAsia" w:ascii="仿宋_GB2312" w:hAnsi="宋体" w:eastAsia="仿宋_GB2312"/>
          <w:spacing w:val="-6"/>
          <w:sz w:val="28"/>
          <w:szCs w:val="28"/>
          <w:highlight w:val="none"/>
        </w:rPr>
        <w:t>，认同</w:t>
      </w:r>
      <w:r>
        <w:rPr>
          <w:rFonts w:hint="eastAsia" w:ascii="仿宋_GB2312" w:hAnsi="宋体" w:eastAsia="仿宋_GB2312"/>
          <w:spacing w:val="-6"/>
          <w:sz w:val="28"/>
          <w:szCs w:val="28"/>
          <w:highlight w:val="none"/>
          <w:lang w:eastAsia="zh-CN"/>
        </w:rPr>
        <w:t>海逸恒安</w:t>
      </w:r>
      <w:r>
        <w:rPr>
          <w:rFonts w:hint="eastAsia" w:ascii="仿宋_GB2312" w:hAnsi="宋体" w:eastAsia="仿宋_GB2312"/>
          <w:spacing w:val="-6"/>
          <w:sz w:val="28"/>
          <w:szCs w:val="28"/>
          <w:highlight w:val="none"/>
        </w:rPr>
        <w:t>文化，好学上进。</w:t>
      </w:r>
    </w:p>
    <w:p>
      <w:pPr>
        <w:widowControl/>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3.身体健康，吃苦耐劳，团队协作能力、创新能力和适应能力强。</w:t>
      </w:r>
    </w:p>
    <w:p>
      <w:pPr>
        <w:widowControl/>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4.学生干部、学习成绩突出、在校表现突出（具备以上条件之一）优先录用。</w:t>
      </w:r>
    </w:p>
    <w:p>
      <w:pPr>
        <w:widowControl/>
        <w:spacing w:line="580" w:lineRule="exact"/>
        <w:ind w:left="536"/>
        <w:rPr>
          <w:rFonts w:ascii="黑体" w:hAnsi="黑体" w:eastAsia="黑体"/>
          <w:spacing w:val="-6"/>
          <w:sz w:val="28"/>
          <w:szCs w:val="28"/>
          <w:highlight w:val="none"/>
        </w:rPr>
      </w:pPr>
      <w:r>
        <w:rPr>
          <w:rFonts w:hint="eastAsia" w:ascii="黑体" w:hAnsi="黑体" w:eastAsia="黑体"/>
          <w:spacing w:val="-6"/>
          <w:sz w:val="28"/>
          <w:szCs w:val="28"/>
          <w:highlight w:val="none"/>
        </w:rPr>
        <w:t>七、报名方式</w:t>
      </w:r>
    </w:p>
    <w:p>
      <w:pPr>
        <w:pStyle w:val="12"/>
        <w:numPr>
          <w:ilvl w:val="0"/>
          <w:numId w:val="0"/>
        </w:numPr>
        <w:adjustRightInd w:val="0"/>
        <w:snapToGrid w:val="0"/>
        <w:spacing w:line="460" w:lineRule="exact"/>
        <w:ind w:left="616" w:leftChars="0"/>
        <w:rPr>
          <w:rFonts w:hint="eastAsia"/>
          <w:sz w:val="28"/>
          <w:szCs w:val="28"/>
          <w:lang w:eastAsia="zh-CN"/>
        </w:rPr>
      </w:pPr>
      <w:r>
        <w:rPr>
          <w:rFonts w:hint="eastAsia" w:ascii="仿宋_GB2312" w:hAnsi="宋体" w:eastAsia="仿宋_GB2312"/>
          <w:spacing w:val="-6"/>
          <w:sz w:val="28"/>
          <w:szCs w:val="28"/>
          <w:highlight w:val="none"/>
        </w:rPr>
        <w:t xml:space="preserve">QQ 报 名: </w:t>
      </w:r>
      <w:r>
        <w:rPr>
          <w:rFonts w:hint="eastAsia"/>
          <w:sz w:val="28"/>
          <w:szCs w:val="28"/>
        </w:rPr>
        <w:t>欢迎加入海逸恒安班，群聊号码：772726174</w:t>
      </w:r>
      <w:r>
        <w:rPr>
          <w:rFonts w:hint="eastAsia"/>
          <w:sz w:val="28"/>
          <w:szCs w:val="28"/>
          <w:lang w:eastAsia="zh-CN"/>
        </w:rPr>
        <w:t>。</w:t>
      </w:r>
    </w:p>
    <w:p>
      <w:pPr>
        <w:pStyle w:val="12"/>
        <w:numPr>
          <w:ilvl w:val="0"/>
          <w:numId w:val="0"/>
        </w:numPr>
        <w:adjustRightInd w:val="0"/>
        <w:snapToGrid w:val="0"/>
        <w:spacing w:line="460" w:lineRule="exact"/>
        <w:ind w:left="616" w:leftChars="0"/>
        <w:rPr>
          <w:rFonts w:hint="eastAsia"/>
          <w:sz w:val="28"/>
          <w:szCs w:val="28"/>
          <w:lang w:eastAsia="zh-CN"/>
        </w:rPr>
      </w:pPr>
    </w:p>
    <w:p>
      <w:pPr>
        <w:pStyle w:val="12"/>
        <w:numPr>
          <w:ilvl w:val="0"/>
          <w:numId w:val="0"/>
        </w:numPr>
        <w:adjustRightInd w:val="0"/>
        <w:snapToGrid w:val="0"/>
        <w:spacing w:line="240" w:lineRule="auto"/>
        <w:ind w:left="616" w:leftChars="0"/>
        <w:rPr>
          <w:rFonts w:hint="eastAsia"/>
          <w:sz w:val="28"/>
          <w:szCs w:val="28"/>
          <w:lang w:eastAsia="zh-CN"/>
        </w:rPr>
      </w:pPr>
      <w:r>
        <w:rPr>
          <w:rFonts w:hint="eastAsia"/>
          <w:sz w:val="28"/>
          <w:szCs w:val="28"/>
          <w:lang w:val="en-US" w:eastAsia="zh-CN"/>
        </w:rPr>
        <w:t xml:space="preserve">               </w:t>
      </w:r>
      <w:r>
        <w:rPr>
          <w:rFonts w:hint="eastAsia"/>
          <w:sz w:val="28"/>
          <w:szCs w:val="28"/>
          <w:lang w:eastAsia="zh-CN"/>
        </w:rPr>
        <w:drawing>
          <wp:inline distT="0" distB="0" distL="114300" distR="114300">
            <wp:extent cx="1933575" cy="2564130"/>
            <wp:effectExtent l="0" t="0" r="9525" b="7620"/>
            <wp:docPr id="1" name="图片 1" descr="temp_qrcode_share_772726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emp_qrcode_share_772726174"/>
                    <pic:cNvPicPr>
                      <a:picLocks noChangeAspect="1"/>
                    </pic:cNvPicPr>
                  </pic:nvPicPr>
                  <pic:blipFill>
                    <a:blip r:embed="rId7"/>
                    <a:stretch>
                      <a:fillRect/>
                    </a:stretch>
                  </pic:blipFill>
                  <pic:spPr>
                    <a:xfrm>
                      <a:off x="0" y="0"/>
                      <a:ext cx="1933575" cy="2564130"/>
                    </a:xfrm>
                    <a:prstGeom prst="rect">
                      <a:avLst/>
                    </a:prstGeom>
                  </pic:spPr>
                </pic:pic>
              </a:graphicData>
            </a:graphic>
          </wp:inline>
        </w:drawing>
      </w:r>
    </w:p>
    <w:p>
      <w:pPr>
        <w:pStyle w:val="12"/>
        <w:numPr>
          <w:ilvl w:val="0"/>
          <w:numId w:val="0"/>
        </w:numPr>
        <w:adjustRightInd w:val="0"/>
        <w:snapToGrid w:val="0"/>
        <w:spacing w:line="460" w:lineRule="exact"/>
        <w:ind w:left="616" w:leftChars="0"/>
        <w:rPr>
          <w:rFonts w:hint="eastAsia"/>
          <w:sz w:val="28"/>
          <w:szCs w:val="28"/>
          <w:lang w:eastAsia="zh-CN"/>
        </w:rPr>
      </w:pPr>
    </w:p>
    <w:p>
      <w:pPr>
        <w:pStyle w:val="12"/>
        <w:numPr>
          <w:ilvl w:val="0"/>
          <w:numId w:val="0"/>
        </w:numPr>
        <w:adjustRightInd w:val="0"/>
        <w:snapToGrid w:val="0"/>
        <w:spacing w:line="460" w:lineRule="exact"/>
        <w:ind w:left="616" w:leftChars="0"/>
        <w:rPr>
          <w:rFonts w:hint="eastAsia"/>
          <w:sz w:val="28"/>
          <w:szCs w:val="28"/>
          <w:lang w:val="en-US" w:eastAsia="zh-CN"/>
        </w:rPr>
      </w:pPr>
    </w:p>
    <w:p>
      <w:pPr>
        <w:adjustRightInd w:val="0"/>
        <w:snapToGrid w:val="0"/>
        <w:ind w:left="617" w:leftChars="294" w:firstLine="268" w:firstLineChars="100"/>
        <w:rPr>
          <w:rFonts w:ascii="仿宋_GB2312" w:hAnsi="宋体" w:eastAsia="仿宋_GB2312"/>
          <w:spacing w:val="-6"/>
          <w:sz w:val="28"/>
          <w:szCs w:val="28"/>
          <w:highlight w:val="none"/>
        </w:rPr>
      </w:pPr>
    </w:p>
    <w:p>
      <w:pPr>
        <w:adjustRightInd w:val="0"/>
        <w:snapToGrid w:val="0"/>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所有报名的学生需将报名表电子版发至sdjdddb@163.com，纸质版填写完整并加盖学院团委公章后交至大学生活动中心二楼招生就业工作处办公室。报名时间截止到</w:t>
      </w:r>
      <w:r>
        <w:rPr>
          <w:rFonts w:hint="eastAsia" w:ascii="仿宋_GB2312" w:hAnsi="宋体" w:eastAsia="仿宋_GB2312"/>
          <w:spacing w:val="-6"/>
          <w:sz w:val="28"/>
          <w:szCs w:val="28"/>
          <w:highlight w:val="none"/>
          <w:lang w:val="en-US" w:eastAsia="zh-CN"/>
        </w:rPr>
        <w:t>11</w:t>
      </w:r>
      <w:r>
        <w:rPr>
          <w:rFonts w:hint="eastAsia" w:ascii="仿宋_GB2312" w:hAnsi="宋体" w:eastAsia="仿宋_GB2312"/>
          <w:spacing w:val="-6"/>
          <w:sz w:val="28"/>
          <w:szCs w:val="28"/>
          <w:highlight w:val="none"/>
        </w:rPr>
        <w:t>月</w:t>
      </w:r>
      <w:r>
        <w:rPr>
          <w:rFonts w:hint="eastAsia" w:ascii="仿宋_GB2312" w:hAnsi="宋体" w:eastAsia="仿宋_GB2312"/>
          <w:spacing w:val="-6"/>
          <w:sz w:val="28"/>
          <w:szCs w:val="28"/>
          <w:highlight w:val="none"/>
          <w:lang w:val="en-US" w:eastAsia="zh-CN"/>
        </w:rPr>
        <w:t>30</w:t>
      </w:r>
      <w:r>
        <w:rPr>
          <w:rFonts w:hint="eastAsia" w:ascii="仿宋_GB2312" w:hAnsi="宋体" w:eastAsia="仿宋_GB2312"/>
          <w:spacing w:val="-6"/>
          <w:sz w:val="28"/>
          <w:szCs w:val="28"/>
          <w:highlight w:val="none"/>
        </w:rPr>
        <w:t>日。</w:t>
      </w:r>
    </w:p>
    <w:p>
      <w:pPr>
        <w:adjustRightInd w:val="0"/>
        <w:snapToGrid w:val="0"/>
        <w:spacing w:line="460" w:lineRule="exact"/>
        <w:ind w:firstLine="536" w:firstLineChars="200"/>
        <w:rPr>
          <w:rFonts w:ascii="仿宋_GB2312" w:hAnsi="宋体" w:eastAsia="仿宋_GB2312"/>
          <w:spacing w:val="-6"/>
          <w:sz w:val="28"/>
          <w:szCs w:val="28"/>
          <w:highlight w:val="none"/>
        </w:rPr>
      </w:pPr>
      <w:r>
        <w:rPr>
          <w:rFonts w:hint="eastAsia" w:ascii="仿宋_GB2312" w:hAnsi="宋体" w:eastAsia="仿宋_GB2312"/>
          <w:spacing w:val="-6"/>
          <w:sz w:val="28"/>
          <w:szCs w:val="28"/>
          <w:highlight w:val="none"/>
        </w:rPr>
        <w:t>联系电话：建大招就处0531-86367139</w:t>
      </w:r>
    </w:p>
    <w:p>
      <w:pPr>
        <w:adjustRightInd w:val="0"/>
        <w:snapToGrid w:val="0"/>
        <w:spacing w:line="460" w:lineRule="exact"/>
        <w:ind w:firstLine="536" w:firstLineChars="200"/>
        <w:rPr>
          <w:rFonts w:hint="eastAsia" w:ascii="仿宋_GB2312" w:hAnsi="宋体" w:eastAsia="仿宋_GB2312"/>
          <w:spacing w:val="-6"/>
          <w:sz w:val="28"/>
          <w:szCs w:val="28"/>
          <w:highlight w:val="none"/>
          <w:lang w:val="en-US" w:eastAsia="zh-CN"/>
        </w:rPr>
        <w:sectPr>
          <w:footerReference r:id="rId3" w:type="default"/>
          <w:footerReference r:id="rId4" w:type="even"/>
          <w:type w:val="continuous"/>
          <w:pgSz w:w="11906" w:h="16838"/>
          <w:pgMar w:top="1021" w:right="1134" w:bottom="1021" w:left="1134" w:header="851" w:footer="992" w:gutter="0"/>
          <w:cols w:space="425" w:num="1"/>
          <w:docGrid w:type="lines" w:linePitch="312" w:charSpace="0"/>
        </w:sectPr>
      </w:pPr>
      <w:r>
        <w:rPr>
          <w:rFonts w:hint="eastAsia" w:ascii="仿宋_GB2312" w:hAnsi="宋体" w:eastAsia="仿宋_GB2312"/>
          <w:spacing w:val="-6"/>
          <w:sz w:val="28"/>
          <w:szCs w:val="28"/>
          <w:highlight w:val="none"/>
        </w:rPr>
        <w:t>联 系 人：</w:t>
      </w:r>
      <w:r>
        <w:rPr>
          <w:rFonts w:hint="eastAsia" w:ascii="仿宋_GB2312" w:hAnsi="宋体" w:eastAsia="仿宋_GB2312"/>
          <w:spacing w:val="-6"/>
          <w:sz w:val="28"/>
          <w:szCs w:val="28"/>
          <w:highlight w:val="none"/>
          <w:lang w:eastAsia="zh-CN"/>
        </w:rPr>
        <w:t>葛怀宇</w:t>
      </w:r>
      <w:r>
        <w:rPr>
          <w:rFonts w:hint="eastAsia" w:ascii="仿宋_GB2312" w:hAnsi="宋体" w:eastAsia="仿宋_GB2312"/>
          <w:spacing w:val="-6"/>
          <w:sz w:val="28"/>
          <w:szCs w:val="28"/>
          <w:highlight w:val="none"/>
          <w:lang w:val="en-US" w:eastAsia="zh-CN"/>
        </w:rPr>
        <w:t xml:space="preserve">  17865310940      李宇林  1786661361</w:t>
      </w:r>
      <w:bookmarkStart w:id="0" w:name="_GoBack"/>
      <w:bookmarkEnd w:id="0"/>
    </w:p>
    <w:p>
      <w:pPr>
        <w:adjustRightInd w:val="0"/>
        <w:snapToGrid w:val="0"/>
        <w:spacing w:line="460" w:lineRule="exact"/>
        <w:rPr>
          <w:rFonts w:ascii="仿宋_GB2312" w:hAnsi="宋体" w:eastAsia="仿宋_GB2312"/>
          <w:spacing w:val="-6"/>
          <w:sz w:val="28"/>
          <w:szCs w:val="28"/>
          <w:highlight w:val="none"/>
        </w:rPr>
      </w:pPr>
    </w:p>
    <w:sectPr>
      <w:footerReference r:id="rId5" w:type="default"/>
      <w:type w:val="continuous"/>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001010101"/>
    <w:charset w:val="86"/>
    <w:family w:val="auto"/>
    <w:pitch w:val="default"/>
    <w:sig w:usb0="00000000" w:usb1="00000000" w:usb2="00000000" w:usb3="00000000" w:csb0="0004009F" w:csb1="DFD70000"/>
  </w:font>
  <w:font w:name="仿宋_GB2312">
    <w:altName w:val="仿宋"/>
    <w:panose1 w:val="02010609030001010101"/>
    <w:charset w:val="86"/>
    <w:family w:val="modern"/>
    <w:pitch w:val="default"/>
    <w:sig w:usb0="00000000" w:usb1="00000000" w:usb2="00000000" w:usb3="00000000" w:csb0="00040000" w:csb1="00000000"/>
  </w:font>
  <w:font w:name="楷体_GB2312">
    <w:altName w:val="楷体"/>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15</w:t>
    </w:r>
    <w:r>
      <w:rPr>
        <w:lang w:val="zh-CN"/>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C52973"/>
    <w:rsid w:val="11657AE8"/>
    <w:rsid w:val="47D62FF8"/>
    <w:rsid w:val="6EFB79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qFormat/>
    <w:uiPriority w:val="1"/>
  </w:style>
  <w:style w:type="table" w:default="1" w:styleId="9">
    <w:name w:val="Normal Table"/>
    <w:qFormat/>
    <w:uiPriority w:val="99"/>
    <w:tblPr>
      <w:tblLayout w:type="fixed"/>
      <w:tblCellMar>
        <w:top w:w="0" w:type="dxa"/>
        <w:left w:w="108" w:type="dxa"/>
        <w:bottom w:w="0" w:type="dxa"/>
        <w:right w:w="108" w:type="dxa"/>
      </w:tblCellMar>
    </w:tblPr>
  </w:style>
  <w:style w:type="paragraph" w:styleId="2">
    <w:name w:val="Body Text Indent"/>
    <w:basedOn w:val="1"/>
    <w:link w:val="11"/>
    <w:qFormat/>
    <w:uiPriority w:val="0"/>
    <w:pPr>
      <w:ind w:firstLine="560" w:firstLineChars="200"/>
    </w:pPr>
    <w:rPr>
      <w:rFonts w:ascii="黑体" w:eastAsia="黑体"/>
      <w:sz w:val="28"/>
      <w:szCs w:val="20"/>
    </w:rPr>
  </w:style>
  <w:style w:type="paragraph" w:styleId="3">
    <w:name w:val="Balloon Text"/>
    <w:basedOn w:val="1"/>
    <w:link w:val="15"/>
    <w:qFormat/>
    <w:uiPriority w:val="0"/>
    <w:rPr>
      <w:sz w:val="16"/>
      <w:szCs w:val="16"/>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正文文本缩进 Char"/>
    <w:basedOn w:val="6"/>
    <w:link w:val="2"/>
    <w:qFormat/>
    <w:uiPriority w:val="0"/>
    <w:rPr>
      <w:rFonts w:ascii="黑体" w:eastAsia="黑体"/>
      <w:kern w:val="2"/>
      <w:sz w:val="28"/>
    </w:rPr>
  </w:style>
  <w:style w:type="paragraph" w:customStyle="1" w:styleId="12">
    <w:name w:val="List Paragraph_0756df49-91e1-4a59-9593-5cd2e6b6370a"/>
    <w:basedOn w:val="1"/>
    <w:qFormat/>
    <w:uiPriority w:val="34"/>
    <w:pPr>
      <w:ind w:firstLine="420" w:firstLineChars="200"/>
    </w:pPr>
  </w:style>
  <w:style w:type="character" w:customStyle="1" w:styleId="13">
    <w:name w:val="页眉 Char"/>
    <w:basedOn w:val="6"/>
    <w:link w:val="5"/>
    <w:qFormat/>
    <w:uiPriority w:val="0"/>
    <w:rPr>
      <w:kern w:val="2"/>
      <w:sz w:val="18"/>
      <w:szCs w:val="18"/>
    </w:rPr>
  </w:style>
  <w:style w:type="character" w:customStyle="1" w:styleId="14">
    <w:name w:val="页脚 Char"/>
    <w:basedOn w:val="6"/>
    <w:link w:val="4"/>
    <w:qFormat/>
    <w:uiPriority w:val="99"/>
    <w:rPr>
      <w:kern w:val="2"/>
      <w:sz w:val="18"/>
      <w:szCs w:val="18"/>
    </w:rPr>
  </w:style>
  <w:style w:type="character" w:customStyle="1" w:styleId="15">
    <w:name w:val="批注框文本 Char"/>
    <w:basedOn w:val="6"/>
    <w:link w:val="3"/>
    <w:qFormat/>
    <w:uiPriority w:val="0"/>
    <w:rPr>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3829</Words>
  <Characters>3955</Characters>
  <Paragraphs>486</Paragraphs>
  <TotalTime>7</TotalTime>
  <ScaleCrop>false</ScaleCrop>
  <LinksUpToDate>false</LinksUpToDate>
  <CharactersWithSpaces>4084</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2018-11-07T07:28:00Z</dcterms:created>
  <dc:creator>微软用户</dc:creator>
  <cp:lastModifiedBy>Administrator</cp:lastModifiedBy>
  <cp:lastPrinted>2015-06-23T23:03:00Z</cp:lastPrinted>
  <dcterms:modified xsi:type="dcterms:W3CDTF">2018-11-09T08:26:42Z</dcterms:modified>
  <dc:title>订单培养协议书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