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28"/>
          <w:szCs w:val="28"/>
        </w:rPr>
      </w:pPr>
      <w:bookmarkStart w:id="1" w:name="_GoBack"/>
      <w:r>
        <w:rPr>
          <w:rFonts w:hint="eastAsia" w:ascii="仿宋_GB2312" w:hAnsi="仿宋" w:eastAsia="仿宋_GB2312"/>
          <w:b/>
          <w:spacing w:val="-20"/>
          <w:sz w:val="36"/>
          <w:szCs w:val="36"/>
        </w:rPr>
        <w:t>北京师范大学亚太实验学校</w:t>
      </w:r>
      <w:r>
        <w:rPr>
          <w:rFonts w:hint="eastAsia" w:ascii="仿宋_GB2312" w:hAnsi="仿宋" w:eastAsia="仿宋_GB2312"/>
          <w:b/>
          <w:spacing w:val="-20"/>
          <w:sz w:val="36"/>
          <w:szCs w:val="36"/>
          <w:lang w:val="en-US" w:eastAsia="zh-CN"/>
        </w:rPr>
        <w:t>教师</w:t>
      </w:r>
      <w:r>
        <w:rPr>
          <w:rFonts w:hint="eastAsia" w:ascii="仿宋_GB2312" w:hAnsi="仿宋" w:eastAsia="仿宋_GB2312"/>
          <w:b/>
          <w:spacing w:val="-20"/>
          <w:sz w:val="36"/>
          <w:szCs w:val="36"/>
        </w:rPr>
        <w:t>招聘启事</w:t>
      </w:r>
      <w:bookmarkEnd w:id="1"/>
    </w:p>
    <w:p>
      <w:pPr>
        <w:spacing w:line="400" w:lineRule="exact"/>
        <w:rPr>
          <w:rFonts w:ascii="仿宋" w:hAnsi="仿宋" w:eastAsia="仿宋" w:cs="仿宋"/>
          <w:b/>
          <w:bCs/>
          <w:sz w:val="24"/>
        </w:rPr>
      </w:pPr>
      <w:r>
        <w:rPr>
          <w:rFonts w:hint="eastAsia" w:ascii="仿宋" w:hAnsi="仿宋" w:eastAsia="仿宋" w:cs="仿宋"/>
          <w:b/>
          <w:bCs/>
          <w:sz w:val="24"/>
        </w:rPr>
        <w:t>一、学校简介</w:t>
      </w:r>
    </w:p>
    <w:p>
      <w:pPr>
        <w:pStyle w:val="9"/>
        <w:spacing w:line="300" w:lineRule="auto"/>
        <w:ind w:firstLine="480" w:firstLineChars="200"/>
        <w:rPr>
          <w:rFonts w:ascii="仿宋" w:hAnsi="仿宋" w:eastAsia="仿宋"/>
          <w:color w:val="auto"/>
        </w:rPr>
      </w:pPr>
      <w:bookmarkStart w:id="0" w:name="_Hlk523747716"/>
      <w:r>
        <w:rPr>
          <w:rFonts w:hint="eastAsia" w:ascii="仿宋" w:hAnsi="仿宋" w:eastAsia="仿宋"/>
          <w:color w:val="auto"/>
        </w:rPr>
        <w:t>北京师范大学亚太实验学校，是一所北京师范大学主办，西城区教委管理的十五年贯通培养的实验性、示范性国有民办学校。学校前身为1992年在原国家领导人关怀下成立并发展起来的对外贸易经济合作部职工子弟学校。2001年北京师范大学正式接管，学校成为北京师范大学基础教育合作办学平台教育教学质量示范校。</w:t>
      </w:r>
    </w:p>
    <w:p>
      <w:pPr>
        <w:pStyle w:val="9"/>
        <w:spacing w:line="300" w:lineRule="auto"/>
        <w:ind w:firstLine="480" w:firstLineChars="200"/>
        <w:rPr>
          <w:rFonts w:ascii="仿宋" w:hAnsi="仿宋" w:eastAsia="仿宋"/>
          <w:color w:val="auto"/>
        </w:rPr>
      </w:pPr>
      <w:r>
        <w:rPr>
          <w:rFonts w:hint="eastAsia" w:ascii="仿宋" w:hAnsi="仿宋" w:eastAsia="仿宋"/>
          <w:color w:val="auto"/>
        </w:rPr>
        <w:t>学校有学前、小学、初中、高中四个学段，截至2018年9月有教学班80个，在校学生近2500人，教职员工300余人，整体办学形成规模。</w:t>
      </w:r>
    </w:p>
    <w:p>
      <w:pPr>
        <w:spacing w:line="300" w:lineRule="auto"/>
        <w:ind w:firstLine="480" w:firstLineChars="200"/>
        <w:rPr>
          <w:rFonts w:ascii="仿宋" w:hAnsi="仿宋" w:eastAsia="仿宋" w:cs="宋体"/>
          <w:kern w:val="0"/>
          <w:sz w:val="24"/>
        </w:rPr>
      </w:pPr>
      <w:r>
        <w:rPr>
          <w:rFonts w:hint="eastAsia" w:ascii="仿宋" w:hAnsi="仿宋" w:eastAsia="仿宋" w:cs="宋体"/>
          <w:kern w:val="0"/>
          <w:sz w:val="24"/>
        </w:rPr>
        <w:t>经过近三十年的发展，学校在教育科研、课程建设、国际教育、生命教育、艺术教育（金帆团）、科技教育、传统文化教育等诸多方面特色显著，始终走在北京市课改前列。其中生命教育项目更是连续两届获得北京市政府颁发的基础教育成果奖。</w:t>
      </w:r>
    </w:p>
    <w:bookmarkEnd w:id="0"/>
    <w:p>
      <w:pPr>
        <w:ind w:firstLine="480" w:firstLineChars="200"/>
        <w:rPr>
          <w:rFonts w:ascii="仿宋" w:hAnsi="仿宋" w:eastAsia="仿宋" w:cs="仿宋"/>
          <w:sz w:val="24"/>
        </w:rPr>
      </w:pPr>
      <w:r>
        <w:rPr>
          <w:rFonts w:hint="eastAsia" w:ascii="仿宋" w:hAnsi="仿宋" w:eastAsia="仿宋" w:cs="宋体"/>
          <w:kern w:val="0"/>
          <w:sz w:val="24"/>
        </w:rPr>
        <w:t>学校办学取得的较大的进步与发展，培养出众多优秀毕业生，赢得了学生、家长和社会的广泛认可。当前，学校已成为北京市优质教育资源校，在北京市享有较高知名度，有良好的社会声誉和基础，办学美誉度不断提升。</w:t>
      </w:r>
    </w:p>
    <w:p>
      <w:pPr>
        <w:spacing w:line="400" w:lineRule="exact"/>
        <w:rPr>
          <w:rFonts w:ascii="仿宋" w:hAnsi="仿宋" w:eastAsia="仿宋" w:cs="仿宋"/>
          <w:b/>
          <w:bCs/>
          <w:sz w:val="24"/>
        </w:rPr>
      </w:pPr>
      <w:r>
        <w:rPr>
          <w:rFonts w:hint="eastAsia" w:ascii="仿宋" w:hAnsi="仿宋" w:eastAsia="仿宋" w:cs="仿宋"/>
          <w:b/>
          <w:bCs/>
          <w:sz w:val="24"/>
        </w:rPr>
        <w:t>二、招聘条件</w:t>
      </w:r>
    </w:p>
    <w:p>
      <w:pPr>
        <w:ind w:firstLine="480" w:firstLineChars="200"/>
        <w:rPr>
          <w:rFonts w:ascii="仿宋" w:hAnsi="仿宋" w:eastAsia="仿宋" w:cs="仿宋"/>
          <w:sz w:val="24"/>
        </w:rPr>
      </w:pPr>
      <w:r>
        <w:rPr>
          <w:rFonts w:hint="eastAsia" w:ascii="仿宋" w:hAnsi="仿宋" w:eastAsia="仿宋"/>
          <w:sz w:val="24"/>
        </w:rPr>
        <w:t>研究生以上学历；专业对口；有教师资格证</w:t>
      </w:r>
    </w:p>
    <w:p>
      <w:pPr>
        <w:spacing w:line="400" w:lineRule="exact"/>
        <w:rPr>
          <w:rFonts w:ascii="仿宋" w:hAnsi="仿宋" w:eastAsia="仿宋" w:cs="仿宋"/>
          <w:b/>
          <w:bCs/>
          <w:sz w:val="24"/>
        </w:rPr>
      </w:pPr>
      <w:r>
        <w:rPr>
          <w:rFonts w:hint="eastAsia" w:ascii="仿宋" w:hAnsi="仿宋" w:eastAsia="仿宋" w:cs="仿宋"/>
          <w:b/>
          <w:bCs/>
          <w:sz w:val="24"/>
        </w:rPr>
        <w:t>三、岗位需求</w:t>
      </w:r>
    </w:p>
    <w:tbl>
      <w:tblPr>
        <w:tblStyle w:val="4"/>
        <w:tblW w:w="10128" w:type="dxa"/>
        <w:jc w:val="center"/>
        <w:tblInd w:w="0" w:type="dxa"/>
        <w:tblLayout w:type="fixed"/>
        <w:tblCellMar>
          <w:top w:w="15" w:type="dxa"/>
          <w:left w:w="15" w:type="dxa"/>
          <w:bottom w:w="15" w:type="dxa"/>
          <w:right w:w="15" w:type="dxa"/>
        </w:tblCellMar>
      </w:tblPr>
      <w:tblGrid>
        <w:gridCol w:w="701"/>
        <w:gridCol w:w="378"/>
        <w:gridCol w:w="361"/>
        <w:gridCol w:w="395"/>
        <w:gridCol w:w="359"/>
        <w:gridCol w:w="397"/>
        <w:gridCol w:w="378"/>
        <w:gridCol w:w="436"/>
        <w:gridCol w:w="410"/>
        <w:gridCol w:w="381"/>
        <w:gridCol w:w="384"/>
        <w:gridCol w:w="382"/>
        <w:gridCol w:w="382"/>
        <w:gridCol w:w="434"/>
        <w:gridCol w:w="380"/>
        <w:gridCol w:w="378"/>
        <w:gridCol w:w="388"/>
        <w:gridCol w:w="436"/>
        <w:gridCol w:w="468"/>
        <w:gridCol w:w="374"/>
        <w:gridCol w:w="378"/>
        <w:gridCol w:w="378"/>
        <w:gridCol w:w="377"/>
        <w:gridCol w:w="379"/>
        <w:gridCol w:w="414"/>
      </w:tblGrid>
      <w:tr>
        <w:tblPrEx>
          <w:tblLayout w:type="fixed"/>
          <w:tblCellMar>
            <w:top w:w="15" w:type="dxa"/>
            <w:left w:w="15" w:type="dxa"/>
            <w:bottom w:w="15" w:type="dxa"/>
            <w:right w:w="15" w:type="dxa"/>
          </w:tblCellMar>
        </w:tblPrEx>
        <w:trPr>
          <w:trHeight w:val="595"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p>
        </w:tc>
        <w:tc>
          <w:tcPr>
            <w:tcW w:w="7501" w:type="dxa"/>
            <w:gridSpan w:val="19"/>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教学学科</w:t>
            </w:r>
          </w:p>
        </w:tc>
        <w:tc>
          <w:tcPr>
            <w:tcW w:w="151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非教学学科</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p>
        </w:tc>
      </w:tr>
      <w:tr>
        <w:tblPrEx>
          <w:tblLayout w:type="fixed"/>
          <w:tblCellMar>
            <w:top w:w="15" w:type="dxa"/>
            <w:left w:w="15" w:type="dxa"/>
            <w:bottom w:w="15" w:type="dxa"/>
            <w:right w:w="15" w:type="dxa"/>
          </w:tblCellMar>
        </w:tblPrEx>
        <w:trPr>
          <w:trHeight w:val="12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学段</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语文</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数学</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英语</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物理</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化学</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生物</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政治</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历</w:t>
            </w:r>
          </w:p>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史</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地理</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音乐</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体育</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舞蹈</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美术</w:t>
            </w: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书法</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手工劳技</w:t>
            </w: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信</w:t>
            </w:r>
          </w:p>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息</w:t>
            </w:r>
          </w:p>
          <w:p>
            <w:pPr>
              <w:widowControl/>
              <w:jc w:val="center"/>
              <w:textAlignment w:val="center"/>
              <w:rPr>
                <w:rFonts w:ascii="仿宋" w:hAnsi="仿宋" w:eastAsia="仿宋" w:cs="仿宋"/>
                <w:b/>
                <w:color w:val="000000"/>
                <w:kern w:val="0"/>
                <w:sz w:val="24"/>
              </w:rPr>
            </w:pPr>
            <w:r>
              <w:rPr>
                <w:rFonts w:hint="eastAsia" w:ascii="仿宋" w:hAnsi="仿宋" w:eastAsia="仿宋" w:cs="仿宋"/>
                <w:b/>
                <w:color w:val="000000"/>
                <w:kern w:val="0"/>
                <w:sz w:val="24"/>
              </w:rPr>
              <w:t>技</w:t>
            </w:r>
          </w:p>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术</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综合</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实践</w:t>
            </w: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通用</w:t>
            </w:r>
            <w:r>
              <w:rPr>
                <w:rFonts w:hint="eastAsia" w:ascii="仿宋" w:hAnsi="仿宋" w:eastAsia="仿宋" w:cs="仿宋"/>
                <w:b/>
                <w:color w:val="000000"/>
                <w:kern w:val="0"/>
                <w:sz w:val="24"/>
              </w:rPr>
              <w:br w:type="textWrapping"/>
            </w:r>
            <w:r>
              <w:rPr>
                <w:rFonts w:hint="eastAsia" w:ascii="仿宋" w:hAnsi="仿宋" w:eastAsia="仿宋" w:cs="仿宋"/>
                <w:b/>
                <w:color w:val="000000"/>
                <w:kern w:val="0"/>
                <w:sz w:val="24"/>
              </w:rPr>
              <w:t>技术</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心理</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校医</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图书馆</w:t>
            </w: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行政文秘</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财会</w:t>
            </w: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color w:val="000000"/>
                <w:sz w:val="24"/>
              </w:rPr>
            </w:pPr>
            <w:r>
              <w:rPr>
                <w:rFonts w:hint="eastAsia" w:ascii="仿宋" w:hAnsi="仿宋" w:eastAsia="仿宋" w:cs="仿宋"/>
                <w:b/>
                <w:color w:val="000000"/>
                <w:kern w:val="0"/>
                <w:sz w:val="24"/>
              </w:rPr>
              <w:t>共计人数</w:t>
            </w:r>
          </w:p>
        </w:tc>
      </w:tr>
      <w:tr>
        <w:tblPrEx>
          <w:tblLayout w:type="fixed"/>
          <w:tblCellMar>
            <w:top w:w="15" w:type="dxa"/>
            <w:left w:w="15" w:type="dxa"/>
            <w:bottom w:w="15" w:type="dxa"/>
            <w:right w:w="15" w:type="dxa"/>
          </w:tblCellMar>
        </w:tblPrEx>
        <w:trPr>
          <w:trHeight w:val="630" w:hRule="atLeast"/>
          <w:jc w:val="center"/>
        </w:trPr>
        <w:tc>
          <w:tcPr>
            <w:tcW w:w="701"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小学</w:t>
            </w: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2</w:t>
            </w:r>
          </w:p>
        </w:tc>
        <w:tc>
          <w:tcPr>
            <w:tcW w:w="361"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2</w:t>
            </w:r>
          </w:p>
        </w:tc>
        <w:tc>
          <w:tcPr>
            <w:tcW w:w="395"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5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82"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2</w:t>
            </w:r>
          </w:p>
        </w:tc>
        <w:tc>
          <w:tcPr>
            <w:tcW w:w="43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436"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79" w:type="dxa"/>
            <w:tcBorders>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11</w:t>
            </w: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初中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r>
              <w:rPr>
                <w:rFonts w:hint="eastAsia" w:ascii="仿宋" w:hAnsi="仿宋" w:eastAsia="仿宋" w:cs="仿宋"/>
                <w:color w:val="000000"/>
                <w:sz w:val="24"/>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9</w:t>
            </w: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高中</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sz w:val="24"/>
              </w:rPr>
            </w:pPr>
          </w:p>
        </w:tc>
        <w:tc>
          <w:tcPr>
            <w:tcW w:w="414" w:type="dxa"/>
            <w:tcBorders>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r>
      <w:tr>
        <w:tblPrEx>
          <w:tblLayout w:type="fixed"/>
          <w:tblCellMar>
            <w:top w:w="15" w:type="dxa"/>
            <w:left w:w="15" w:type="dxa"/>
            <w:bottom w:w="15" w:type="dxa"/>
            <w:right w:w="15" w:type="dxa"/>
          </w:tblCellMar>
        </w:tblPrEx>
        <w:trPr>
          <w:trHeight w:val="630" w:hRule="atLeast"/>
          <w:jc w:val="center"/>
        </w:trPr>
        <w:tc>
          <w:tcPr>
            <w:tcW w:w="70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b/>
                <w:bCs/>
                <w:color w:val="000000"/>
                <w:sz w:val="24"/>
              </w:rPr>
            </w:pPr>
            <w:r>
              <w:rPr>
                <w:rFonts w:hint="eastAsia" w:ascii="仿宋" w:hAnsi="仿宋" w:eastAsia="仿宋" w:cs="仿宋"/>
                <w:b/>
                <w:bCs/>
                <w:color w:val="000000"/>
                <w:kern w:val="0"/>
                <w:sz w:val="24"/>
              </w:rPr>
              <w:t>总计</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3</w:t>
            </w:r>
          </w:p>
        </w:tc>
        <w:tc>
          <w:tcPr>
            <w:tcW w:w="36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3</w:t>
            </w:r>
          </w:p>
        </w:tc>
        <w:tc>
          <w:tcPr>
            <w:tcW w:w="3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2</w:t>
            </w:r>
          </w:p>
        </w:tc>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4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8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8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2</w:t>
            </w:r>
          </w:p>
        </w:tc>
        <w:tc>
          <w:tcPr>
            <w:tcW w:w="4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4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6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37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1</w:t>
            </w:r>
          </w:p>
        </w:tc>
        <w:tc>
          <w:tcPr>
            <w:tcW w:w="37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p>
        </w:tc>
        <w:tc>
          <w:tcPr>
            <w:tcW w:w="41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sz w:val="24"/>
              </w:rPr>
            </w:pPr>
            <w:r>
              <w:rPr>
                <w:rFonts w:hint="eastAsia" w:ascii="仿宋" w:hAnsi="仿宋" w:eastAsia="仿宋" w:cs="仿宋"/>
                <w:color w:val="000000"/>
                <w:sz w:val="24"/>
              </w:rPr>
              <w:t>20</w:t>
            </w:r>
          </w:p>
        </w:tc>
      </w:tr>
      <w:tr>
        <w:tblPrEx>
          <w:tblLayout w:type="fixed"/>
          <w:tblCellMar>
            <w:top w:w="15" w:type="dxa"/>
            <w:left w:w="15" w:type="dxa"/>
            <w:bottom w:w="15" w:type="dxa"/>
            <w:right w:w="15" w:type="dxa"/>
          </w:tblCellMar>
        </w:tblPrEx>
        <w:trPr>
          <w:trHeight w:val="195" w:hRule="atLeast"/>
          <w:jc w:val="center"/>
        </w:trPr>
        <w:tc>
          <w:tcPr>
            <w:tcW w:w="10128" w:type="dxa"/>
            <w:gridSpan w:val="25"/>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b/>
                <w:bCs/>
                <w:color w:val="000000"/>
                <w:kern w:val="0"/>
                <w:sz w:val="24"/>
              </w:rPr>
            </w:pPr>
            <w:r>
              <w:rPr>
                <w:rFonts w:hint="eastAsia" w:ascii="仿宋" w:hAnsi="仿宋" w:eastAsia="仿宋" w:cs="仿宋"/>
                <w:b/>
                <w:bCs/>
                <w:color w:val="000000"/>
                <w:kern w:val="0"/>
                <w:sz w:val="24"/>
              </w:rPr>
              <w:t>备注：</w:t>
            </w:r>
          </w:p>
        </w:tc>
      </w:tr>
    </w:tbl>
    <w:p>
      <w:pPr>
        <w:rPr>
          <w:rFonts w:ascii="仿宋" w:hAnsi="仿宋" w:eastAsia="仿宋" w:cs="仿宋"/>
          <w:sz w:val="24"/>
        </w:rPr>
      </w:pPr>
    </w:p>
    <w:p>
      <w:pPr>
        <w:spacing w:line="400" w:lineRule="exact"/>
        <w:rPr>
          <w:rFonts w:ascii="仿宋" w:hAnsi="仿宋" w:eastAsia="仿宋" w:cs="仿宋"/>
          <w:b/>
          <w:bCs/>
          <w:sz w:val="24"/>
        </w:rPr>
      </w:pPr>
      <w:r>
        <w:rPr>
          <w:rFonts w:hint="eastAsia" w:ascii="仿宋" w:hAnsi="仿宋" w:eastAsia="仿宋" w:cs="仿宋"/>
          <w:b/>
          <w:bCs/>
          <w:sz w:val="24"/>
        </w:rPr>
        <w:t>四、联系方式</w:t>
      </w:r>
    </w:p>
    <w:p>
      <w:pPr>
        <w:spacing w:line="400" w:lineRule="exact"/>
        <w:ind w:firstLine="420"/>
        <w:rPr>
          <w:rFonts w:ascii="仿宋" w:hAnsi="仿宋" w:eastAsia="仿宋" w:cs="仿宋"/>
          <w:sz w:val="24"/>
        </w:rPr>
      </w:pPr>
      <w:r>
        <w:rPr>
          <w:rFonts w:hint="eastAsia" w:ascii="仿宋" w:hAnsi="仿宋" w:eastAsia="仿宋" w:cs="仿宋"/>
          <w:sz w:val="24"/>
        </w:rPr>
        <w:t>联系人： 郑老师</w:t>
      </w:r>
    </w:p>
    <w:p>
      <w:pPr>
        <w:spacing w:line="400" w:lineRule="exact"/>
        <w:ind w:firstLine="420"/>
        <w:rPr>
          <w:rFonts w:ascii="仿宋" w:hAnsi="仿宋" w:eastAsia="仿宋" w:cs="仿宋"/>
          <w:sz w:val="24"/>
        </w:rPr>
      </w:pPr>
      <w:r>
        <w:rPr>
          <w:rFonts w:hint="eastAsia" w:ascii="仿宋" w:hAnsi="仿宋" w:eastAsia="仿宋" w:cs="仿宋"/>
          <w:sz w:val="24"/>
        </w:rPr>
        <w:t xml:space="preserve">联系方式：010-69759604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7B4770"/>
    <w:rsid w:val="00062704"/>
    <w:rsid w:val="000F7625"/>
    <w:rsid w:val="00116C78"/>
    <w:rsid w:val="00145105"/>
    <w:rsid w:val="00155A0C"/>
    <w:rsid w:val="001A1C16"/>
    <w:rsid w:val="002933A9"/>
    <w:rsid w:val="00356CA4"/>
    <w:rsid w:val="004518CD"/>
    <w:rsid w:val="00474CA4"/>
    <w:rsid w:val="004E6F22"/>
    <w:rsid w:val="005033D2"/>
    <w:rsid w:val="00503E55"/>
    <w:rsid w:val="0058603D"/>
    <w:rsid w:val="006069B6"/>
    <w:rsid w:val="0080722D"/>
    <w:rsid w:val="009B6B39"/>
    <w:rsid w:val="00A45F76"/>
    <w:rsid w:val="00AB470E"/>
    <w:rsid w:val="00B84B5E"/>
    <w:rsid w:val="00BE71FA"/>
    <w:rsid w:val="00C60909"/>
    <w:rsid w:val="00C66A76"/>
    <w:rsid w:val="00E01F84"/>
    <w:rsid w:val="00EA6200"/>
    <w:rsid w:val="00F87DBF"/>
    <w:rsid w:val="00FE01CF"/>
    <w:rsid w:val="03633E96"/>
    <w:rsid w:val="077D5FBF"/>
    <w:rsid w:val="09A20A6F"/>
    <w:rsid w:val="0B140B4B"/>
    <w:rsid w:val="0FF74B10"/>
    <w:rsid w:val="12BA1D78"/>
    <w:rsid w:val="2166333F"/>
    <w:rsid w:val="2FC45654"/>
    <w:rsid w:val="3E2C632C"/>
    <w:rsid w:val="419E58BB"/>
    <w:rsid w:val="493276C7"/>
    <w:rsid w:val="4E7B022D"/>
    <w:rsid w:val="5D2A794C"/>
    <w:rsid w:val="62ED70FB"/>
    <w:rsid w:val="679220F3"/>
    <w:rsid w:val="6B3D70CF"/>
    <w:rsid w:val="6F1A250A"/>
    <w:rsid w:val="77C34C38"/>
    <w:rsid w:val="78DB34D7"/>
    <w:rsid w:val="7B7B4770"/>
    <w:rsid w:val="7BC053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asciiTheme="minorHAnsi" w:hAnsiTheme="minorHAnsi" w:eastAsiaTheme="minorEastAsia" w:cstheme="minorBidi"/>
      <w:kern w:val="2"/>
      <w:sz w:val="18"/>
      <w:szCs w:val="18"/>
    </w:rPr>
  </w:style>
  <w:style w:type="character" w:customStyle="1" w:styleId="7">
    <w:name w:val="页脚 Char"/>
    <w:basedOn w:val="5"/>
    <w:link w:val="2"/>
    <w:qFormat/>
    <w:uiPriority w:val="0"/>
    <w:rPr>
      <w:rFonts w:asciiTheme="minorHAnsi" w:hAnsiTheme="minorHAnsi" w:eastAsiaTheme="minorEastAsia" w:cstheme="minorBidi"/>
      <w:kern w:val="2"/>
      <w:sz w:val="18"/>
      <w:szCs w:val="18"/>
    </w:rPr>
  </w:style>
  <w:style w:type="paragraph" w:styleId="8">
    <w:name w:val="List Paragraph"/>
    <w:basedOn w:val="1"/>
    <w:unhideWhenUsed/>
    <w:qFormat/>
    <w:uiPriority w:val="99"/>
    <w:pPr>
      <w:ind w:firstLine="420" w:firstLineChars="200"/>
    </w:pPr>
  </w:style>
  <w:style w:type="paragraph" w:customStyle="1" w:styleId="9">
    <w:name w:val="Default"/>
    <w:qFormat/>
    <w:uiPriority w:val="0"/>
    <w:pPr>
      <w:widowControl w:val="0"/>
      <w:autoSpaceDE w:val="0"/>
      <w:autoSpaceDN w:val="0"/>
      <w:adjustRightInd w:val="0"/>
    </w:pPr>
    <w:rPr>
      <w:rFonts w:ascii="宋体" w:hAnsi="等线"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Pages>
  <Words>162</Words>
  <Characters>925</Characters>
  <Lines>7</Lines>
  <Paragraphs>2</Paragraphs>
  <TotalTime>24</TotalTime>
  <ScaleCrop>false</ScaleCrop>
  <LinksUpToDate>false</LinksUpToDate>
  <CharactersWithSpaces>1085</CharactersWithSpaces>
  <Application>WPS Office_11.1.0.8412_F1E327BC-269C-435d-A152-05C5408002CA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2018-02-27T08:48:00Z</dcterms:created>
  <dc:creator>linda</dc:creator>
  <cp:lastModifiedBy>小二涵涵✨</cp:lastModifiedBy>
  <dcterms:modified xsi:type="dcterms:W3CDTF">2019-04-18T01:07:38Z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2052-11.1.0.8412</vt:lpwstr>
  </property>
</Properties>
</file>