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62" w:rsidRDefault="007B4DAB">
      <w:pPr>
        <w:spacing w:line="240" w:lineRule="exact"/>
        <w:ind w:left="14025"/>
        <w:rPr>
          <w:rFonts w:ascii="DengXian" w:hAnsi="Calibri"/>
          <w:color w:val="000000"/>
          <w:sz w:val="22"/>
          <w:szCs w:val="22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8pt;margin-top:21.25pt;width:133.15pt;height:24.2pt;z-index:-251656192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</w:rPr>
        <w:pict>
          <v:shape id="_x0000_s1026" type="#_x0000_t75" style="position:absolute;left:0;text-align:left;margin-left:21.45pt;margin-top:84.4pt;width:803.8pt;height:419.4pt;z-index:-251658240;mso-position-horizontal-relative:page;mso-position-vertical-relative:page">
            <v:imagedata r:id="rId5" o:title=""/>
            <w10:wrap anchorx="page" anchory="page"/>
          </v:shape>
        </w:pict>
      </w:r>
      <w:r w:rsidR="007A6A5D">
        <w:rPr>
          <w:rFonts w:ascii="DengXian" w:hAnsi="DengXian" w:cs="DengXian"/>
          <w:color w:val="000000"/>
          <w:spacing w:val="1"/>
          <w:sz w:val="22"/>
          <w:szCs w:val="22"/>
          <w:lang w:eastAsia="zh-CN"/>
        </w:rPr>
        <w:t>道济天下</w:t>
      </w:r>
      <w:r w:rsidR="007A6A5D">
        <w:rPr>
          <w:rFonts w:ascii="DengXian" w:hAnsi="Calibri"/>
          <w:color w:val="000000"/>
          <w:sz w:val="22"/>
          <w:szCs w:val="22"/>
          <w:lang w:eastAsia="zh-CN"/>
        </w:rPr>
        <w:t xml:space="preserve"> </w:t>
      </w:r>
      <w:r w:rsidR="007A6A5D">
        <w:rPr>
          <w:rFonts w:ascii="DengXian" w:hAnsi="DengXian" w:cs="DengXian"/>
          <w:color w:val="000000"/>
          <w:spacing w:val="1"/>
          <w:sz w:val="22"/>
          <w:szCs w:val="22"/>
          <w:lang w:eastAsia="zh-CN"/>
        </w:rPr>
        <w:t>润木成林</w:t>
      </w:r>
    </w:p>
    <w:p w:rsidR="003D4162" w:rsidRDefault="007A6A5D" w:rsidP="00336AB3">
      <w:pPr>
        <w:spacing w:before="525" w:line="343" w:lineRule="exact"/>
        <w:jc w:val="center"/>
        <w:rPr>
          <w:rFonts w:ascii="DengXian" w:hAnsi="Calibri"/>
          <w:color w:val="000000"/>
          <w:sz w:val="32"/>
          <w:szCs w:val="22"/>
          <w:lang w:eastAsia="zh-CN"/>
        </w:rPr>
      </w:pPr>
      <w:r>
        <w:rPr>
          <w:rFonts w:ascii="DengXian" w:hAnsi="DengXian" w:cs="DengXian"/>
          <w:color w:val="000000"/>
          <w:spacing w:val="-1"/>
          <w:sz w:val="32"/>
          <w:szCs w:val="22"/>
          <w:lang w:eastAsia="zh-CN"/>
        </w:rPr>
        <w:t>中企润林（北京）教育科技发展有限公司</w:t>
      </w:r>
      <w:r w:rsidR="00336AB3">
        <w:rPr>
          <w:rFonts w:ascii="DengXian" w:hAnsi="DengXian" w:cs="DengXian"/>
          <w:color w:val="000000"/>
          <w:spacing w:val="-1"/>
          <w:sz w:val="32"/>
          <w:szCs w:val="22"/>
          <w:lang w:eastAsia="zh-CN"/>
        </w:rPr>
        <w:t>实习及</w:t>
      </w:r>
      <w:r>
        <w:rPr>
          <w:rFonts w:ascii="DengXian" w:hAnsi="DengXian" w:cs="DengXian"/>
          <w:color w:val="000000"/>
          <w:spacing w:val="-1"/>
          <w:sz w:val="32"/>
          <w:szCs w:val="22"/>
          <w:lang w:eastAsia="zh-CN"/>
        </w:rPr>
        <w:t>就业安置</w:t>
      </w:r>
      <w:r w:rsidR="00336AB3">
        <w:rPr>
          <w:rFonts w:ascii="DengXian" w:hAnsi="DengXian" w:cs="DengXian"/>
          <w:color w:val="000000"/>
          <w:spacing w:val="-1"/>
          <w:sz w:val="32"/>
          <w:szCs w:val="22"/>
          <w:lang w:eastAsia="zh-CN"/>
        </w:rPr>
        <w:t>岗位说明</w:t>
      </w:r>
    </w:p>
    <w:p w:rsidR="003D4162" w:rsidRDefault="007A6A5D">
      <w:pPr>
        <w:spacing w:before="158" w:after="163" w:line="260" w:lineRule="exact"/>
        <w:rPr>
          <w:rFonts w:hAnsi="Calibri"/>
          <w:color w:val="000000"/>
          <w:szCs w:val="22"/>
          <w:lang w:eastAsia="zh-CN"/>
        </w:rPr>
      </w:pPr>
      <w:r>
        <w:rPr>
          <w:rFonts w:ascii="DengXian" w:hAnsi="DengXian" w:cs="DengXian"/>
          <w:b/>
          <w:color w:val="000000"/>
          <w:szCs w:val="22"/>
          <w:lang w:eastAsia="zh-CN"/>
        </w:rPr>
        <w:t>序号</w:t>
      </w:r>
      <w:r>
        <w:rPr>
          <w:rFonts w:hAnsi="Calibri"/>
          <w:b/>
          <w:color w:val="000000"/>
          <w:spacing w:val="156"/>
          <w:szCs w:val="22"/>
          <w:lang w:eastAsia="zh-CN"/>
        </w:rPr>
        <w:t xml:space="preserve"> </w:t>
      </w:r>
      <w:r>
        <w:rPr>
          <w:rFonts w:ascii="DengXian" w:hAnsi="DengXian" w:cs="DengXian"/>
          <w:b/>
          <w:color w:val="000000"/>
          <w:szCs w:val="22"/>
          <w:lang w:eastAsia="zh-CN"/>
        </w:rPr>
        <w:t>安置方向</w:t>
      </w:r>
      <w:r>
        <w:rPr>
          <w:rFonts w:hAnsi="Calibri"/>
          <w:b/>
          <w:color w:val="000000"/>
          <w:spacing w:val="312"/>
          <w:szCs w:val="22"/>
          <w:lang w:eastAsia="zh-CN"/>
        </w:rPr>
        <w:t xml:space="preserve"> </w:t>
      </w:r>
      <w:r>
        <w:rPr>
          <w:rFonts w:ascii="DengXian" w:hAnsi="DengXian" w:cs="DengXian"/>
          <w:b/>
          <w:color w:val="000000"/>
          <w:szCs w:val="22"/>
          <w:lang w:eastAsia="zh-CN"/>
        </w:rPr>
        <w:t>培训时长</w:t>
      </w:r>
      <w:r>
        <w:rPr>
          <w:rFonts w:hAnsi="Calibri"/>
          <w:b/>
          <w:color w:val="000000"/>
          <w:spacing w:val="4335"/>
          <w:szCs w:val="22"/>
          <w:lang w:eastAsia="zh-CN"/>
        </w:rPr>
        <w:t xml:space="preserve"> </w:t>
      </w:r>
      <w:r>
        <w:rPr>
          <w:rFonts w:ascii="DengXian" w:hAnsi="DengXian" w:cs="DengXian"/>
          <w:b/>
          <w:color w:val="000000"/>
          <w:szCs w:val="22"/>
          <w:lang w:eastAsia="zh-CN"/>
        </w:rPr>
        <w:t>岗位及薪资待遇</w:t>
      </w:r>
      <w:r>
        <w:rPr>
          <w:rFonts w:hAnsi="Calibri"/>
          <w:b/>
          <w:color w:val="000000"/>
          <w:spacing w:val="4628"/>
          <w:szCs w:val="22"/>
          <w:lang w:eastAsia="zh-CN"/>
        </w:rPr>
        <w:t xml:space="preserve"> </w:t>
      </w:r>
      <w:r>
        <w:rPr>
          <w:rFonts w:ascii="DengXian" w:hAnsi="DengXian" w:cs="DengXian"/>
          <w:b/>
          <w:color w:val="000000"/>
          <w:szCs w:val="22"/>
          <w:lang w:eastAsia="zh-CN"/>
        </w:rPr>
        <w:t>费用</w:t>
      </w:r>
      <w:r>
        <w:rPr>
          <w:rFonts w:hAnsi="Calibri"/>
          <w:b/>
          <w:color w:val="000000"/>
          <w:spacing w:val="816"/>
          <w:szCs w:val="22"/>
          <w:lang w:eastAsia="zh-CN"/>
        </w:rPr>
        <w:t xml:space="preserve"> </w:t>
      </w:r>
      <w:r>
        <w:rPr>
          <w:rFonts w:ascii="DengXian" w:hAnsi="DengXian" w:cs="DengXian"/>
          <w:b/>
          <w:color w:val="000000"/>
          <w:szCs w:val="22"/>
          <w:lang w:eastAsia="zh-CN"/>
        </w:rPr>
        <w:t>备注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2"/>
        <w:gridCol w:w="346"/>
        <w:gridCol w:w="1521"/>
        <w:gridCol w:w="20"/>
        <w:gridCol w:w="788"/>
        <w:gridCol w:w="314"/>
        <w:gridCol w:w="9946"/>
        <w:gridCol w:w="20"/>
        <w:gridCol w:w="297"/>
        <w:gridCol w:w="20"/>
        <w:gridCol w:w="925"/>
        <w:gridCol w:w="316"/>
      </w:tblGrid>
      <w:tr w:rsidR="003D4162" w:rsidTr="007B4DAB">
        <w:trPr>
          <w:gridAfter w:val="1"/>
          <w:wAfter w:w="316" w:type="dxa"/>
          <w:trHeight w:val="2429"/>
        </w:trPr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hAnsi="Calibri"/>
                <w:color w:val="000000"/>
                <w:szCs w:val="22"/>
                <w:lang w:eastAsia="zh-CN"/>
              </w:rPr>
            </w:pPr>
          </w:p>
        </w:tc>
        <w:tc>
          <w:tcPr>
            <w:tcW w:w="282" w:type="dxa"/>
          </w:tcPr>
          <w:p w:rsidR="003D4162" w:rsidRDefault="007A6A5D">
            <w:pPr>
              <w:spacing w:before="951" w:line="22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DengXian" w:hAnsi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346" w:type="dxa"/>
          </w:tcPr>
          <w:p w:rsidR="003D4162" w:rsidRDefault="003D4162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521" w:type="dxa"/>
          </w:tcPr>
          <w:p w:rsidR="003D4162" w:rsidRDefault="007A6A5D">
            <w:pPr>
              <w:spacing w:before="596"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Calibri"/>
                <w:color w:val="000000"/>
                <w:spacing w:val="-53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北京地铁磁</w:t>
            </w:r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悬浮列车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S1</w:t>
            </w:r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r>
              <w:rPr>
                <w:rFonts w:ascii="DengXian" w:hAnsi="Calibri"/>
                <w:color w:val="000000"/>
                <w:spacing w:val="-53"/>
                <w:sz w:val="21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</w:rPr>
              <w:t>号线安检人</w:t>
            </w:r>
            <w:proofErr w:type="spellEnd"/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r>
              <w:rPr>
                <w:rFonts w:ascii="DengXian" w:hAnsi="Calibri"/>
                <w:color w:val="000000"/>
                <w:spacing w:val="370"/>
                <w:sz w:val="21"/>
                <w:szCs w:val="22"/>
              </w:rPr>
              <w:t xml:space="preserve"> </w:t>
            </w: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员</w:t>
            </w:r>
          </w:p>
        </w:tc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</w:rPr>
            </w:pPr>
          </w:p>
        </w:tc>
        <w:tc>
          <w:tcPr>
            <w:tcW w:w="788" w:type="dxa"/>
          </w:tcPr>
          <w:p w:rsidR="003D4162" w:rsidRDefault="007A6A5D">
            <w:pPr>
              <w:spacing w:before="951" w:line="220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7-15</w:t>
            </w: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天</w:t>
            </w:r>
          </w:p>
        </w:tc>
        <w:tc>
          <w:tcPr>
            <w:tcW w:w="314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</w:rPr>
            </w:pPr>
          </w:p>
        </w:tc>
        <w:tc>
          <w:tcPr>
            <w:tcW w:w="10263" w:type="dxa"/>
            <w:gridSpan w:val="3"/>
          </w:tcPr>
          <w:p w:rsidR="003D4162" w:rsidRDefault="007A6A5D">
            <w:pPr>
              <w:spacing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引导员、指挥员、手检员、执机员。</w:t>
            </w:r>
          </w:p>
          <w:p w:rsidR="003D4162" w:rsidRDefault="007A6A5D">
            <w:pPr>
              <w:spacing w:before="18"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要求：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18-35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周岁，男女不限，身体健康政审合格。</w:t>
            </w:r>
          </w:p>
          <w:p w:rsidR="003D4162" w:rsidRDefault="007A6A5D">
            <w:pPr>
              <w:spacing w:before="18"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培训：无薪资培训期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10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天，理论和实操培训，统一组织参加北京市公安局公交总队培训及考试，颁发《安</w:t>
            </w:r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检员》上岗证，证件费用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800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元每人，分三个月个人工资内扣除。</w:t>
            </w:r>
          </w:p>
          <w:p w:rsidR="0025230B" w:rsidRDefault="007A6A5D" w:rsidP="0025230B">
            <w:pPr>
              <w:spacing w:before="18" w:line="220" w:lineRule="exact"/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工资标准：实习期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6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个月，每天工作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8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小时，实习津贴</w:t>
            </w:r>
            <w:r w:rsidR="0025230B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2000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/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月</w:t>
            </w:r>
            <w:r w:rsidR="0025230B"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以上。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转正后基本工资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2800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/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月，加班</w:t>
            </w:r>
          </w:p>
          <w:p w:rsidR="003D4162" w:rsidRPr="0025230B" w:rsidRDefault="007A6A5D" w:rsidP="0025230B">
            <w:pPr>
              <w:spacing w:before="18" w:line="220" w:lineRule="exact"/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费每人每班次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120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元，综合收入</w:t>
            </w:r>
            <w:r w:rsidR="0025230B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4000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-</w:t>
            </w:r>
            <w:r w:rsidR="00782426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6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500</w:t>
            </w:r>
            <w:r w:rsidR="0025230B"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/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月。</w:t>
            </w:r>
          </w:p>
          <w:p w:rsidR="0025230B" w:rsidRDefault="007A6A5D">
            <w:pPr>
              <w:spacing w:line="238" w:lineRule="exact"/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晋升空间：从团队中选拔优秀员工为班组长、中队长。班组长基本工资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2800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元职务津贴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400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元每个月，</w:t>
            </w:r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中队长基本工资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2800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元职务津贴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1200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元每月</w:t>
            </w:r>
            <w:r>
              <w:rPr>
                <w:rFonts w:ascii="DengXian" w:hAnsi="Calibri"/>
                <w:color w:val="000000"/>
                <w:spacing w:val="1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DengXian" w:hAnsi="DengXian" w:cs="DengXian"/>
                <w:color w:val="000000"/>
                <w:sz w:val="21"/>
                <w:szCs w:val="22"/>
                <w:lang w:eastAsia="zh-CN"/>
              </w:rPr>
              <w:t>。</w:t>
            </w:r>
          </w:p>
          <w:p w:rsidR="003D4162" w:rsidRDefault="007A6A5D">
            <w:pPr>
              <w:spacing w:before="18"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食宿公司免费提供，免费提供四季服装，每天工作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8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小时，月休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4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天，满一年上五险。</w:t>
            </w:r>
          </w:p>
        </w:tc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925" w:type="dxa"/>
          </w:tcPr>
          <w:p w:rsidR="003D4162" w:rsidRDefault="007A6A5D" w:rsidP="00782426">
            <w:pPr>
              <w:spacing w:before="951" w:line="220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</w:rPr>
              <w:t>免费安置</w:t>
            </w:r>
            <w:proofErr w:type="spellEnd"/>
          </w:p>
        </w:tc>
      </w:tr>
      <w:tr w:rsidR="003D4162" w:rsidTr="007B4DAB">
        <w:trPr>
          <w:gridAfter w:val="1"/>
          <w:wAfter w:w="316" w:type="dxa"/>
          <w:trHeight w:val="1415"/>
        </w:trPr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</w:rPr>
            </w:pPr>
          </w:p>
        </w:tc>
        <w:tc>
          <w:tcPr>
            <w:tcW w:w="282" w:type="dxa"/>
          </w:tcPr>
          <w:p w:rsidR="003D4162" w:rsidRDefault="007A6A5D">
            <w:pPr>
              <w:spacing w:before="476" w:line="22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DengXian" w:hAnsi="Calibri"/>
                <w:color w:val="000000"/>
                <w:sz w:val="21"/>
                <w:szCs w:val="22"/>
              </w:rPr>
              <w:t>2</w:t>
            </w:r>
          </w:p>
        </w:tc>
        <w:tc>
          <w:tcPr>
            <w:tcW w:w="346" w:type="dxa"/>
          </w:tcPr>
          <w:p w:rsidR="003D4162" w:rsidRDefault="003D4162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521" w:type="dxa"/>
          </w:tcPr>
          <w:p w:rsidR="003D4162" w:rsidRDefault="007A6A5D">
            <w:pPr>
              <w:spacing w:before="120"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北京市城市</w:t>
            </w:r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副中心行政</w:t>
            </w:r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办公区域辅</w:t>
            </w:r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r>
              <w:rPr>
                <w:rFonts w:ascii="DengXian" w:hAnsi="Calibri"/>
                <w:color w:val="000000"/>
                <w:spacing w:val="365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警</w:t>
            </w:r>
          </w:p>
        </w:tc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</w:rPr>
            </w:pPr>
          </w:p>
        </w:tc>
        <w:tc>
          <w:tcPr>
            <w:tcW w:w="788" w:type="dxa"/>
          </w:tcPr>
          <w:p w:rsidR="003D4162" w:rsidRDefault="007A6A5D">
            <w:pPr>
              <w:spacing w:before="476" w:line="220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7-15</w:t>
            </w: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天</w:t>
            </w:r>
          </w:p>
        </w:tc>
        <w:tc>
          <w:tcPr>
            <w:tcW w:w="314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</w:rPr>
            </w:pPr>
          </w:p>
        </w:tc>
        <w:tc>
          <w:tcPr>
            <w:tcW w:w="10263" w:type="dxa"/>
            <w:gridSpan w:val="3"/>
          </w:tcPr>
          <w:p w:rsidR="003D4162" w:rsidRDefault="007A6A5D">
            <w:pPr>
              <w:spacing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岗位要求：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18-35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周岁，男女不限，身体健康政审合格。</w:t>
            </w:r>
          </w:p>
          <w:p w:rsidR="003D4162" w:rsidRDefault="007A6A5D">
            <w:pPr>
              <w:spacing w:before="18"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岗位描述：行政副中心安全防范和进出车辆检査。</w:t>
            </w:r>
          </w:p>
          <w:p w:rsidR="003D4162" w:rsidRDefault="007A6A5D">
            <w:pPr>
              <w:spacing w:before="18"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免费配发四季服装，被褥，实习期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6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个月，实习津贴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800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/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月，加班费奖金另算。综合收入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2200-3500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/</w:t>
            </w:r>
          </w:p>
          <w:p w:rsidR="0025230B" w:rsidRDefault="007A6A5D">
            <w:pPr>
              <w:spacing w:line="238" w:lineRule="exact"/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月，转正后基本工资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3500-4100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/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月，奖金加班费另计，综合收入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3500-6500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每月。食宿公司提供，每天</w:t>
            </w:r>
          </w:p>
          <w:p w:rsidR="003D4162" w:rsidRDefault="007A6A5D" w:rsidP="0025230B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工作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8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小时。</w:t>
            </w:r>
          </w:p>
        </w:tc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925" w:type="dxa"/>
          </w:tcPr>
          <w:p w:rsidR="003D4162" w:rsidRDefault="007A6A5D">
            <w:pPr>
              <w:spacing w:before="476" w:line="220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</w:rPr>
              <w:t>免费安置</w:t>
            </w:r>
            <w:proofErr w:type="spellEnd"/>
          </w:p>
        </w:tc>
      </w:tr>
      <w:tr w:rsidR="003D4162" w:rsidTr="007B4DAB">
        <w:trPr>
          <w:trHeight w:val="695"/>
        </w:trPr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</w:rPr>
            </w:pPr>
          </w:p>
        </w:tc>
        <w:tc>
          <w:tcPr>
            <w:tcW w:w="282" w:type="dxa"/>
          </w:tcPr>
          <w:p w:rsidR="003D4162" w:rsidRDefault="007B4DAB">
            <w:pPr>
              <w:spacing w:before="238" w:line="22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DengXian" w:hAnsi="Calibri"/>
                <w:color w:val="000000"/>
                <w:sz w:val="21"/>
                <w:szCs w:val="22"/>
              </w:rPr>
              <w:t>3</w:t>
            </w:r>
          </w:p>
        </w:tc>
        <w:tc>
          <w:tcPr>
            <w:tcW w:w="346" w:type="dxa"/>
          </w:tcPr>
          <w:p w:rsidR="003D4162" w:rsidRDefault="003D4162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521" w:type="dxa"/>
          </w:tcPr>
          <w:p w:rsidR="003D4162" w:rsidRDefault="007A6A5D">
            <w:pPr>
              <w:spacing w:before="120" w:line="220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</w:rPr>
              <w:t>石家庄地铁</w:t>
            </w:r>
            <w:proofErr w:type="spellEnd"/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r>
              <w:rPr>
                <w:rFonts w:ascii="DengXian" w:hAnsi="Calibri"/>
                <w:color w:val="000000"/>
                <w:spacing w:val="259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</w:rPr>
              <w:t>安检</w:t>
            </w:r>
            <w:proofErr w:type="spellEnd"/>
          </w:p>
        </w:tc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</w:rPr>
            </w:pPr>
          </w:p>
        </w:tc>
        <w:tc>
          <w:tcPr>
            <w:tcW w:w="788" w:type="dxa"/>
          </w:tcPr>
          <w:p w:rsidR="003D4162" w:rsidRDefault="007A6A5D">
            <w:pPr>
              <w:spacing w:before="238" w:line="220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7-15</w:t>
            </w: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天</w:t>
            </w:r>
          </w:p>
        </w:tc>
        <w:tc>
          <w:tcPr>
            <w:tcW w:w="314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</w:rPr>
            </w:pPr>
          </w:p>
        </w:tc>
        <w:tc>
          <w:tcPr>
            <w:tcW w:w="9946" w:type="dxa"/>
          </w:tcPr>
          <w:p w:rsidR="003D4162" w:rsidRDefault="007A6A5D">
            <w:pPr>
              <w:spacing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要求：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18-35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周岁，男女不限，身体健康政审合格。</w:t>
            </w:r>
          </w:p>
          <w:p w:rsidR="003D4162" w:rsidRDefault="007A6A5D" w:rsidP="00336AB3">
            <w:pPr>
              <w:spacing w:before="18"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与石家庄地铁集团指定安检公司直签合同，试用期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2500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，转正后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3000</w:t>
            </w:r>
            <w:r w:rsidR="00336AB3"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-</w:t>
            </w:r>
            <w:r w:rsidR="00336AB3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5000</w:t>
            </w:r>
            <w:r w:rsidR="00336AB3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元</w:t>
            </w:r>
            <w:r w:rsidR="00336AB3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/</w:t>
            </w:r>
            <w:r w:rsidR="00336AB3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月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，保险、加班费、过节费、奖金另计</w:t>
            </w:r>
            <w:r>
              <w:rPr>
                <w:rFonts w:ascii="DengXian" w:hAnsi="DengXian" w:cs="DengXian"/>
                <w:color w:val="000000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8" w:type="dxa"/>
            <w:gridSpan w:val="4"/>
          </w:tcPr>
          <w:p w:rsidR="00782426" w:rsidRDefault="00782426" w:rsidP="00782426">
            <w:pPr>
              <w:spacing w:line="238" w:lineRule="exact"/>
              <w:jc w:val="center"/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</w:pPr>
          </w:p>
          <w:p w:rsidR="003D4162" w:rsidRDefault="00782426" w:rsidP="00782426">
            <w:pPr>
              <w:spacing w:line="238" w:lineRule="exact"/>
              <w:jc w:val="center"/>
              <w:rPr>
                <w:rFonts w:ascii="DengXian"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</w:rPr>
              <w:t>免费安置</w:t>
            </w:r>
            <w:proofErr w:type="spellEnd"/>
          </w:p>
        </w:tc>
      </w:tr>
    </w:tbl>
    <w:p w:rsidR="003D4162" w:rsidRDefault="003D4162">
      <w:pPr>
        <w:sectPr w:rsidR="003D4162">
          <w:pgSz w:w="16820" w:h="11900" w:orient="landscape"/>
          <w:pgMar w:top="466" w:right="100" w:bottom="0" w:left="566" w:header="720" w:footer="720" w:gutter="0"/>
          <w:pgNumType w:start="1"/>
          <w:cols w:space="720"/>
          <w:docGrid w:linePitch="1"/>
        </w:sectPr>
      </w:pPr>
    </w:p>
    <w:p w:rsidR="003D4162" w:rsidRDefault="007B4DAB">
      <w:pPr>
        <w:spacing w:line="240" w:lineRule="exact"/>
        <w:ind w:left="14095"/>
        <w:rPr>
          <w:rFonts w:ascii="DengXian" w:hAnsi="Calibri"/>
          <w:color w:val="000000"/>
          <w:sz w:val="22"/>
          <w:szCs w:val="22"/>
          <w:lang w:eastAsia="zh-CN"/>
        </w:rPr>
      </w:pPr>
      <w:r>
        <w:rPr>
          <w:noProof/>
        </w:rPr>
        <w:lastRenderedPageBreak/>
        <w:pict>
          <v:shape id="_x0000_s1027" type="#_x0000_t75" style="position:absolute;left:0;text-align:left;margin-left:18.8pt;margin-top:21.25pt;width:133.15pt;height:24.2pt;z-index:-25165516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left:0;text-align:left;margin-left:21.45pt;margin-top:84.4pt;width:803.8pt;height:190.65pt;z-index:-251657216;mso-position-horizontal-relative:page;mso-position-vertical-relative:page">
            <v:imagedata r:id="rId7" o:title=""/>
            <w10:wrap anchorx="page" anchory="page"/>
          </v:shape>
        </w:pict>
      </w:r>
      <w:r w:rsidR="007A6A5D">
        <w:rPr>
          <w:rFonts w:ascii="DengXian" w:hAnsi="DengXian" w:cs="DengXian"/>
          <w:color w:val="000000"/>
          <w:spacing w:val="1"/>
          <w:sz w:val="22"/>
          <w:szCs w:val="22"/>
          <w:lang w:eastAsia="zh-CN"/>
        </w:rPr>
        <w:t>道济天下</w:t>
      </w:r>
      <w:r w:rsidR="007A6A5D">
        <w:rPr>
          <w:rFonts w:ascii="DengXian" w:hAnsi="Calibri"/>
          <w:color w:val="000000"/>
          <w:sz w:val="22"/>
          <w:szCs w:val="22"/>
          <w:lang w:eastAsia="zh-CN"/>
        </w:rPr>
        <w:t xml:space="preserve"> </w:t>
      </w:r>
      <w:r w:rsidR="007A6A5D">
        <w:rPr>
          <w:rFonts w:ascii="DengXian" w:hAnsi="DengXian" w:cs="DengXian"/>
          <w:color w:val="000000"/>
          <w:spacing w:val="1"/>
          <w:sz w:val="22"/>
          <w:szCs w:val="22"/>
          <w:lang w:eastAsia="zh-CN"/>
        </w:rPr>
        <w:t>润木成林</w:t>
      </w:r>
    </w:p>
    <w:p w:rsidR="00782426" w:rsidRDefault="00782426" w:rsidP="00782426">
      <w:pPr>
        <w:spacing w:before="525" w:line="343" w:lineRule="exact"/>
        <w:jc w:val="center"/>
        <w:rPr>
          <w:rFonts w:ascii="DengXian" w:hAnsi="Calibri"/>
          <w:color w:val="000000"/>
          <w:sz w:val="32"/>
          <w:szCs w:val="22"/>
          <w:lang w:eastAsia="zh-CN"/>
        </w:rPr>
      </w:pPr>
      <w:r>
        <w:rPr>
          <w:rFonts w:ascii="DengXian" w:hAnsi="DengXian" w:cs="DengXian"/>
          <w:color w:val="000000"/>
          <w:spacing w:val="-1"/>
          <w:sz w:val="32"/>
          <w:szCs w:val="22"/>
          <w:lang w:eastAsia="zh-CN"/>
        </w:rPr>
        <w:t>中企润林（北京）教育科技发展有限公司实习及就业安置岗位说明</w:t>
      </w:r>
    </w:p>
    <w:p w:rsidR="003D4162" w:rsidRDefault="007A6A5D">
      <w:pPr>
        <w:spacing w:before="158" w:after="302" w:line="260" w:lineRule="exact"/>
        <w:ind w:left="70"/>
        <w:rPr>
          <w:rFonts w:hAnsi="Calibri"/>
          <w:color w:val="000000"/>
          <w:szCs w:val="22"/>
          <w:lang w:eastAsia="zh-CN"/>
        </w:rPr>
      </w:pPr>
      <w:r>
        <w:rPr>
          <w:rFonts w:ascii="DengXian" w:hAnsi="DengXian" w:cs="DengXian"/>
          <w:b/>
          <w:color w:val="000000"/>
          <w:szCs w:val="22"/>
          <w:lang w:eastAsia="zh-CN"/>
        </w:rPr>
        <w:t>序号</w:t>
      </w:r>
      <w:r>
        <w:rPr>
          <w:rFonts w:hAnsi="Calibri"/>
          <w:b/>
          <w:color w:val="000000"/>
          <w:spacing w:val="156"/>
          <w:szCs w:val="22"/>
          <w:lang w:eastAsia="zh-CN"/>
        </w:rPr>
        <w:t xml:space="preserve"> </w:t>
      </w:r>
      <w:r>
        <w:rPr>
          <w:rFonts w:ascii="DengXian" w:hAnsi="DengXian" w:cs="DengXian"/>
          <w:b/>
          <w:color w:val="000000"/>
          <w:szCs w:val="22"/>
          <w:lang w:eastAsia="zh-CN"/>
        </w:rPr>
        <w:t>安置方向</w:t>
      </w:r>
      <w:r>
        <w:rPr>
          <w:rFonts w:hAnsi="Calibri"/>
          <w:b/>
          <w:color w:val="000000"/>
          <w:spacing w:val="312"/>
          <w:szCs w:val="22"/>
          <w:lang w:eastAsia="zh-CN"/>
        </w:rPr>
        <w:t xml:space="preserve"> </w:t>
      </w:r>
      <w:r>
        <w:rPr>
          <w:rFonts w:ascii="DengXian" w:hAnsi="DengXian" w:cs="DengXian"/>
          <w:b/>
          <w:color w:val="000000"/>
          <w:szCs w:val="22"/>
          <w:lang w:eastAsia="zh-CN"/>
        </w:rPr>
        <w:t>培训时长</w:t>
      </w:r>
      <w:r>
        <w:rPr>
          <w:rFonts w:hAnsi="Calibri"/>
          <w:b/>
          <w:color w:val="000000"/>
          <w:spacing w:val="4335"/>
          <w:szCs w:val="22"/>
          <w:lang w:eastAsia="zh-CN"/>
        </w:rPr>
        <w:t xml:space="preserve"> </w:t>
      </w:r>
      <w:r>
        <w:rPr>
          <w:rFonts w:ascii="DengXian" w:hAnsi="DengXian" w:cs="DengXian"/>
          <w:b/>
          <w:color w:val="000000"/>
          <w:szCs w:val="22"/>
          <w:lang w:eastAsia="zh-CN"/>
        </w:rPr>
        <w:t>岗位及薪资待遇</w:t>
      </w:r>
      <w:r>
        <w:rPr>
          <w:rFonts w:hAnsi="Calibri"/>
          <w:b/>
          <w:color w:val="000000"/>
          <w:spacing w:val="4628"/>
          <w:szCs w:val="22"/>
          <w:lang w:eastAsia="zh-CN"/>
        </w:rPr>
        <w:t xml:space="preserve"> </w:t>
      </w:r>
      <w:r>
        <w:rPr>
          <w:rFonts w:ascii="DengXian" w:hAnsi="DengXian" w:cs="DengXian"/>
          <w:b/>
          <w:color w:val="000000"/>
          <w:szCs w:val="22"/>
          <w:lang w:eastAsia="zh-CN"/>
        </w:rPr>
        <w:t>费用</w:t>
      </w:r>
      <w:r>
        <w:rPr>
          <w:rFonts w:hAnsi="Calibri"/>
          <w:b/>
          <w:color w:val="000000"/>
          <w:spacing w:val="816"/>
          <w:szCs w:val="22"/>
          <w:lang w:eastAsia="zh-CN"/>
        </w:rPr>
        <w:t xml:space="preserve"> </w:t>
      </w:r>
      <w:r>
        <w:rPr>
          <w:rFonts w:ascii="DengXian" w:hAnsi="DengXian" w:cs="DengXian"/>
          <w:b/>
          <w:color w:val="000000"/>
          <w:szCs w:val="22"/>
          <w:lang w:eastAsia="zh-CN"/>
        </w:rPr>
        <w:t>备注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443"/>
        <w:gridCol w:w="20"/>
        <w:gridCol w:w="1255"/>
        <w:gridCol w:w="20"/>
        <w:gridCol w:w="1343"/>
        <w:gridCol w:w="20"/>
        <w:gridCol w:w="10474"/>
        <w:gridCol w:w="20"/>
        <w:gridCol w:w="502"/>
      </w:tblGrid>
      <w:tr w:rsidR="003D4162">
        <w:trPr>
          <w:trHeight w:val="696"/>
        </w:trPr>
        <w:tc>
          <w:tcPr>
            <w:tcW w:w="254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443" w:type="dxa"/>
          </w:tcPr>
          <w:p w:rsidR="003D4162" w:rsidRDefault="007B4DAB">
            <w:pPr>
              <w:spacing w:before="238" w:line="220" w:lineRule="exact"/>
              <w:rPr>
                <w:rFonts w:hAnsi="Calibri" w:hint="eastAsia"/>
                <w:color w:val="000000"/>
                <w:sz w:val="21"/>
                <w:szCs w:val="22"/>
                <w:lang w:eastAsia="zh-CN"/>
              </w:rPr>
            </w:pPr>
            <w:r>
              <w:rPr>
                <w:rFonts w:hAnsi="Calibri" w:hint="eastAsia"/>
                <w:color w:val="000000"/>
                <w:sz w:val="21"/>
                <w:szCs w:val="22"/>
                <w:lang w:eastAsia="zh-CN"/>
              </w:rPr>
              <w:t>4</w:t>
            </w:r>
          </w:p>
        </w:tc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255" w:type="dxa"/>
          </w:tcPr>
          <w:p w:rsidR="003D4162" w:rsidRDefault="007A6A5D">
            <w:pPr>
              <w:spacing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铁路局乘务</w:t>
            </w:r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Calibri"/>
                <w:color w:val="000000"/>
                <w:spacing w:val="-31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员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/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餐服员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/</w:t>
            </w:r>
          </w:p>
          <w:p w:rsidR="003D4162" w:rsidRDefault="007A6A5D" w:rsidP="00336AB3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Calibri"/>
                <w:color w:val="000000"/>
                <w:spacing w:val="154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站务员</w:t>
            </w:r>
          </w:p>
        </w:tc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343" w:type="dxa"/>
          </w:tcPr>
          <w:p w:rsidR="003D4162" w:rsidRDefault="007A6A5D">
            <w:pPr>
              <w:spacing w:before="120" w:line="220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r>
              <w:rPr>
                <w:rFonts w:ascii="DengXian" w:hAnsi="Calibri"/>
                <w:color w:val="000000"/>
                <w:spacing w:val="-7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一轮</w:t>
            </w: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7-15</w:t>
            </w:r>
            <w:r>
              <w:rPr>
                <w:rFonts w:ascii="DengXian" w:hAnsi="DengXian" w:cs="DengXian"/>
                <w:color w:val="000000"/>
                <w:sz w:val="21"/>
                <w:szCs w:val="22"/>
              </w:rPr>
              <w:t>天</w:t>
            </w:r>
          </w:p>
          <w:p w:rsidR="003D4162" w:rsidRDefault="007A6A5D">
            <w:pPr>
              <w:spacing w:line="238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</w:rPr>
              <w:t>二轮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</w:rPr>
              <w:t>1-3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</w:rPr>
              <w:t>个月</w:t>
            </w:r>
          </w:p>
        </w:tc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</w:rPr>
            </w:pPr>
          </w:p>
        </w:tc>
        <w:tc>
          <w:tcPr>
            <w:tcW w:w="10474" w:type="dxa"/>
          </w:tcPr>
          <w:p w:rsidR="00782426" w:rsidRDefault="007A6A5D">
            <w:pPr>
              <w:spacing w:line="220" w:lineRule="exact"/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根据就近原则分配，参照铁路用人单位工资标准，实习期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6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个月，实习津贴</w:t>
            </w:r>
            <w:r w:rsidR="00782426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1000-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2000</w:t>
            </w:r>
            <w:r w:rsidR="00782426"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</w:t>
            </w:r>
            <w:r w:rsidR="00782426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/</w:t>
            </w:r>
            <w:r w:rsidR="00782426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月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（根据岗位）</w:t>
            </w:r>
          </w:p>
          <w:p w:rsidR="007A6A5D" w:rsidRDefault="007A6A5D" w:rsidP="007A6A5D">
            <w:pPr>
              <w:spacing w:line="220" w:lineRule="exact"/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，</w:t>
            </w:r>
            <w:r w:rsidR="009670D3"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试用期</w:t>
            </w:r>
            <w:r w:rsidR="009670D3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3-6</w:t>
            </w:r>
            <w:r w:rsidR="009670D3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个月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签订劳动合同缴纳社会保险</w:t>
            </w:r>
            <w:r w:rsidR="00FE5F0D"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，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转正后薪资</w:t>
            </w:r>
            <w:r w:rsidR="00782426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40</w:t>
            </w:r>
            <w:r w:rsidR="00336AB3">
              <w:rPr>
                <w:rFonts w:ascii="DengXian" w:hAnsi="DengXian" w:cs="DengXian" w:hint="eastAsia"/>
                <w:color w:val="000000"/>
                <w:spacing w:val="1"/>
                <w:sz w:val="21"/>
                <w:szCs w:val="22"/>
                <w:lang w:eastAsia="zh-CN"/>
              </w:rPr>
              <w:t>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-8000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元。</w:t>
            </w:r>
            <w:r w:rsidR="00336AB3"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根据地区不同</w:t>
            </w:r>
            <w:r w:rsidR="00782426"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，</w:t>
            </w: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会适当收取服</w:t>
            </w:r>
          </w:p>
          <w:p w:rsidR="003D4162" w:rsidRDefault="007A6A5D" w:rsidP="007A6A5D">
            <w:pPr>
              <w:spacing w:line="220" w:lineRule="exac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  <w:lang w:eastAsia="zh-CN"/>
              </w:rPr>
              <w:t>装费、培训押金、路风押金等。</w:t>
            </w:r>
          </w:p>
        </w:tc>
        <w:tc>
          <w:tcPr>
            <w:tcW w:w="20" w:type="dxa"/>
          </w:tcPr>
          <w:p w:rsidR="003D4162" w:rsidRDefault="003D4162">
            <w:pPr>
              <w:spacing w:line="0" w:lineRule="atLeast"/>
              <w:rPr>
                <w:rFonts w:ascii="DengXian"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502" w:type="dxa"/>
          </w:tcPr>
          <w:p w:rsidR="003D4162" w:rsidRDefault="007A6A5D">
            <w:pPr>
              <w:spacing w:before="238" w:line="220" w:lineRule="exact"/>
              <w:rPr>
                <w:rFonts w:ascii="DengXian"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DengXian" w:hAnsi="DengXian" w:cs="DengXian"/>
                <w:color w:val="000000"/>
                <w:spacing w:val="1"/>
                <w:sz w:val="21"/>
                <w:szCs w:val="22"/>
              </w:rPr>
              <w:t>免费</w:t>
            </w:r>
            <w:proofErr w:type="spellEnd"/>
          </w:p>
        </w:tc>
        <w:bookmarkStart w:id="0" w:name="_GoBack"/>
        <w:bookmarkEnd w:id="0"/>
      </w:tr>
    </w:tbl>
    <w:p w:rsidR="003D4162" w:rsidRDefault="003D4162" w:rsidP="00336AB3">
      <w:pPr>
        <w:spacing w:before="511" w:line="240" w:lineRule="exact"/>
        <w:rPr>
          <w:rFonts w:ascii="DengXian" w:hAnsi="Calibri"/>
          <w:color w:val="000000"/>
          <w:sz w:val="22"/>
          <w:szCs w:val="22"/>
        </w:rPr>
      </w:pPr>
    </w:p>
    <w:sectPr w:rsidR="003D4162">
      <w:pgSz w:w="16820" w:h="11900" w:orient="landscape"/>
      <w:pgMar w:top="466" w:right="100" w:bottom="0" w:left="497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Microsoft Sans Serif"/>
    <w:panose1 w:val="02010600030101010101"/>
    <w:charset w:val="01"/>
    <w:family w:val="auto"/>
    <w:notTrueType/>
    <w:pitch w:val="default"/>
    <w:sig w:usb0="00000000" w:usb1="01010101" w:usb2="01010101" w:usb3="01010101" w:csb0="01010101" w:csb1="0101010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4F04"/>
    <w:rsid w:val="0025230B"/>
    <w:rsid w:val="00336AB3"/>
    <w:rsid w:val="003D4162"/>
    <w:rsid w:val="00782426"/>
    <w:rsid w:val="007A6A5D"/>
    <w:rsid w:val="007B4DAB"/>
    <w:rsid w:val="009670D3"/>
    <w:rsid w:val="00A77B3E"/>
    <w:rsid w:val="00CA2A55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77332D8"/>
  <w15:docId w15:val="{FEEDC91C-D89E-4EAD-BC64-AC20862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2019-10-30T14:13:00Z</dcterms:created>
  <dcterms:modified xsi:type="dcterms:W3CDTF">2019-12-02T05:46:00Z</dcterms:modified>
</cp:coreProperties>
</file>