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UI" w:hAnsi="Microsoft YaHei UI" w:eastAsia="Microsoft YaHei UI" w:cs="Microsoft YaHei UI"/>
          <w:color w:val="333333"/>
          <w:spacing w:val="8"/>
          <w:sz w:val="32"/>
          <w:szCs w:val="32"/>
          <w:shd w:val="clear" w:color="auto" w:fill="FFFFFF"/>
        </w:rPr>
      </w:pPr>
      <w:bookmarkStart w:id="0" w:name="_GoBack"/>
      <w:r>
        <w:rPr>
          <w:rFonts w:ascii="Microsoft YaHei UI" w:hAnsi="Microsoft YaHei UI" w:eastAsia="Microsoft YaHei UI" w:cs="Microsoft YaHei UI"/>
          <w:color w:val="333333"/>
          <w:spacing w:val="8"/>
          <w:sz w:val="32"/>
          <w:szCs w:val="32"/>
          <w:shd w:val="clear" w:color="auto" w:fill="FFFFFF"/>
        </w:rPr>
        <w:t>云南交通职业技术学院2022届高职高专经济管理类毕业生</w:t>
      </w:r>
      <w:r>
        <w:rPr>
          <w:rFonts w:hint="eastAsia" w:ascii="Microsoft YaHei UI" w:hAnsi="Microsoft YaHei UI" w:eastAsia="Microsoft YaHei UI" w:cs="Microsoft YaHei UI"/>
          <w:color w:val="333333"/>
          <w:spacing w:val="8"/>
          <w:sz w:val="32"/>
          <w:szCs w:val="32"/>
          <w:shd w:val="clear" w:color="auto" w:fill="FFFFFF"/>
          <w:lang w:eastAsia="zh-CN"/>
        </w:rPr>
        <w:t>线上宣讲会</w:t>
      </w:r>
      <w:r>
        <w:rPr>
          <w:rFonts w:ascii="Microsoft YaHei UI" w:hAnsi="Microsoft YaHei UI" w:eastAsia="Microsoft YaHei UI" w:cs="Microsoft YaHei UI"/>
          <w:color w:val="333333"/>
          <w:spacing w:val="8"/>
          <w:sz w:val="32"/>
          <w:szCs w:val="32"/>
          <w:shd w:val="clear" w:color="auto" w:fill="FFFFFF"/>
        </w:rPr>
        <w:t>邀请函</w:t>
      </w:r>
    </w:p>
    <w:p>
      <w:pPr>
        <w:pStyle w:val="2"/>
        <w:widowControl/>
        <w:shd w:val="clear" w:color="auto" w:fill="FFFFFF"/>
        <w:spacing w:beforeAutospacing="0" w:after="210" w:afterAutospacing="0" w:line="360" w:lineRule="auto"/>
        <w:rPr>
          <w:rFonts w:hint="default" w:ascii="微软雅黑" w:hAnsi="微软雅黑" w:eastAsia="微软雅黑" w:cs="微软雅黑"/>
          <w:color w:val="000000"/>
          <w:sz w:val="21"/>
          <w:szCs w:val="21"/>
        </w:rPr>
      </w:pPr>
      <w:r>
        <w:rPr>
          <w:rFonts w:ascii="微软雅黑" w:hAnsi="微软雅黑" w:eastAsia="微软雅黑" w:cs="微软雅黑"/>
          <w:color w:val="000000"/>
          <w:sz w:val="21"/>
          <w:szCs w:val="21"/>
        </w:rPr>
        <w:t>尊敬的用人单位：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0" w:firstLineChars="200"/>
        <w:jc w:val="left"/>
        <w:rPr>
          <w:rFonts w:hint="eastAsia" w:ascii="微软雅黑" w:hAnsi="微软雅黑" w:eastAsia="微软雅黑" w:cs="微软雅黑"/>
          <w:color w:val="000000"/>
          <w:sz w:val="21"/>
          <w:szCs w:val="21"/>
          <w:lang w:eastAsia="zh-CN"/>
        </w:rPr>
      </w:pPr>
      <w:r>
        <w:rPr>
          <w:rFonts w:ascii="微软雅黑" w:hAnsi="微软雅黑" w:eastAsia="微软雅黑" w:cs="微软雅黑"/>
          <w:color w:val="000000"/>
          <w:sz w:val="21"/>
          <w:szCs w:val="21"/>
        </w:rPr>
        <w:t>衷心感谢各用人单位在抗击疫情的岁月里对我</w:t>
      </w:r>
      <w:r>
        <w:rPr>
          <w:rFonts w:hint="eastAsia" w:ascii="微软雅黑" w:hAnsi="微软雅黑" w:eastAsia="微软雅黑" w:cs="微软雅黑"/>
          <w:color w:val="000000"/>
          <w:sz w:val="21"/>
          <w:szCs w:val="21"/>
          <w:lang w:val="en-US" w:eastAsia="zh-CN"/>
        </w:rPr>
        <w:t>院</w:t>
      </w:r>
      <w:r>
        <w:rPr>
          <w:rFonts w:ascii="微软雅黑" w:hAnsi="微软雅黑" w:eastAsia="微软雅黑" w:cs="微软雅黑"/>
          <w:color w:val="000000"/>
          <w:sz w:val="21"/>
          <w:szCs w:val="21"/>
        </w:rPr>
        <w:t>就业工作的大力支持！为</w:t>
      </w:r>
      <w:r>
        <w:rPr>
          <w:rFonts w:hint="eastAsia" w:ascii="微软雅黑" w:hAnsi="微软雅黑" w:eastAsia="微软雅黑" w:cs="微软雅黑"/>
          <w:color w:val="000000"/>
          <w:sz w:val="21"/>
          <w:szCs w:val="21"/>
          <w:lang w:eastAsia="zh-CN"/>
        </w:rPr>
        <w:t>扎实推进</w:t>
      </w:r>
      <w:r>
        <w:rPr>
          <w:rFonts w:ascii="微软雅黑" w:hAnsi="微软雅黑" w:eastAsia="微软雅黑" w:cs="微软雅黑"/>
          <w:color w:val="000000"/>
          <w:sz w:val="21"/>
          <w:szCs w:val="21"/>
        </w:rPr>
        <w:t>2022届高校毕业生就业工作，为广大用人单位和毕业生提供高效招聘求职平台，我</w:t>
      </w:r>
      <w:r>
        <w:rPr>
          <w:rFonts w:hint="eastAsia" w:ascii="微软雅黑" w:hAnsi="微软雅黑" w:eastAsia="微软雅黑" w:cs="微软雅黑"/>
          <w:color w:val="000000"/>
          <w:sz w:val="21"/>
          <w:szCs w:val="21"/>
          <w:lang w:val="en-US" w:eastAsia="zh-CN"/>
        </w:rPr>
        <w:t>院</w:t>
      </w:r>
      <w:r>
        <w:rPr>
          <w:rFonts w:ascii="微软雅黑" w:hAnsi="微软雅黑" w:eastAsia="微软雅黑" w:cs="微软雅黑"/>
          <w:color w:val="000000"/>
          <w:sz w:val="21"/>
          <w:szCs w:val="21"/>
        </w:rPr>
        <w:t>依托云就业平台对就业网进行升级，现已开通空中宣讲会（云宣讲）功能，招聘活动免费，诚邀贵单位通过云宣讲形式招聘选拔我</w:t>
      </w:r>
      <w:r>
        <w:rPr>
          <w:rFonts w:hint="eastAsia" w:ascii="微软雅黑" w:hAnsi="微软雅黑" w:eastAsia="微软雅黑" w:cs="微软雅黑"/>
          <w:color w:val="000000"/>
          <w:sz w:val="21"/>
          <w:szCs w:val="21"/>
          <w:lang w:val="en-US" w:eastAsia="zh-CN"/>
        </w:rPr>
        <w:t>院</w:t>
      </w:r>
      <w:r>
        <w:rPr>
          <w:rFonts w:ascii="微软雅黑" w:hAnsi="微软雅黑" w:eastAsia="微软雅黑" w:cs="微软雅黑"/>
          <w:color w:val="000000"/>
          <w:sz w:val="21"/>
          <w:szCs w:val="21"/>
        </w:rPr>
        <w:t>优秀毕业生。</w:t>
      </w:r>
      <w:r>
        <w:rPr>
          <w:rFonts w:hint="eastAsia" w:ascii="微软雅黑" w:hAnsi="微软雅黑" w:eastAsia="微软雅黑" w:cs="微软雅黑"/>
          <w:color w:val="000000"/>
          <w:sz w:val="21"/>
          <w:szCs w:val="21"/>
        </w:rPr>
        <w:t>  </w:t>
      </w:r>
      <w:r>
        <w:rPr>
          <w:rFonts w:ascii="微软雅黑" w:hAnsi="微软雅黑" w:eastAsia="微软雅黑" w:cs="微软雅黑"/>
          <w:color w:val="000000"/>
          <w:sz w:val="21"/>
          <w:szCs w:val="21"/>
        </w:rPr>
        <w:t>相关事宜函告如下：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0" w:firstLineChars="200"/>
        <w:jc w:val="left"/>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招聘会时间安排、网址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highlight w:val="none"/>
          <w:lang w:val="en-US" w:eastAsia="zh-CN"/>
        </w:rPr>
      </w:pPr>
      <w:r>
        <w:rPr>
          <w:rFonts w:hint="eastAsia" w:ascii="微软雅黑" w:hAnsi="微软雅黑" w:eastAsia="微软雅黑" w:cs="微软雅黑"/>
          <w:color w:val="000000"/>
          <w:sz w:val="21"/>
          <w:szCs w:val="21"/>
          <w:lang w:eastAsia="zh-CN"/>
        </w:rPr>
        <w:t>此次招聘主要以线上宣讲为主，</w:t>
      </w:r>
      <w:r>
        <w:rPr>
          <w:rFonts w:ascii="微软雅黑" w:hAnsi="微软雅黑" w:eastAsia="微软雅黑" w:cs="微软雅黑"/>
          <w:color w:val="000000"/>
          <w:sz w:val="21"/>
          <w:szCs w:val="21"/>
        </w:rPr>
        <w:t>用人单位</w:t>
      </w:r>
      <w:r>
        <w:rPr>
          <w:rFonts w:hint="eastAsia" w:ascii="微软雅黑" w:hAnsi="微软雅黑" w:eastAsia="微软雅黑" w:cs="微软雅黑"/>
          <w:color w:val="000000"/>
          <w:sz w:val="21"/>
          <w:szCs w:val="21"/>
          <w:lang w:eastAsia="zh-CN"/>
        </w:rPr>
        <w:t>在规定时间内</w:t>
      </w:r>
      <w:r>
        <w:rPr>
          <w:rFonts w:ascii="微软雅黑" w:hAnsi="微软雅黑" w:eastAsia="微软雅黑" w:cs="微软雅黑"/>
          <w:color w:val="000000"/>
          <w:sz w:val="21"/>
          <w:szCs w:val="21"/>
        </w:rPr>
        <w:t>可登录</w:t>
      </w:r>
      <w:r>
        <w:rPr>
          <w:rFonts w:hint="eastAsia" w:ascii="微软雅黑" w:hAnsi="微软雅黑" w:eastAsia="微软雅黑" w:cs="微软雅黑"/>
          <w:color w:val="000000"/>
          <w:sz w:val="21"/>
          <w:szCs w:val="21"/>
          <w:lang w:eastAsia="zh-CN"/>
        </w:rPr>
        <w:t>云南交通职业技术学院就</w:t>
      </w:r>
      <w:r>
        <w:rPr>
          <w:rFonts w:hint="eastAsia" w:ascii="微软雅黑" w:hAnsi="微软雅黑" w:eastAsia="微软雅黑" w:cs="微软雅黑"/>
          <w:color w:val="000000"/>
          <w:sz w:val="21"/>
          <w:szCs w:val="21"/>
          <w:highlight w:val="none"/>
          <w:lang w:eastAsia="zh-CN"/>
        </w:rPr>
        <w:t>业创业</w:t>
      </w:r>
      <w:r>
        <w:rPr>
          <w:rFonts w:ascii="微软雅黑" w:hAnsi="微软雅黑" w:eastAsia="微软雅黑" w:cs="微软雅黑"/>
          <w:color w:val="000000"/>
          <w:sz w:val="21"/>
          <w:szCs w:val="21"/>
          <w:highlight w:val="none"/>
        </w:rPr>
        <w:t>网</w:t>
      </w:r>
      <w:r>
        <w:rPr>
          <w:rFonts w:hint="eastAsia" w:ascii="微软雅黑" w:hAnsi="微软雅黑" w:eastAsia="微软雅黑" w:cs="微软雅黑"/>
          <w:b/>
          <w:bCs/>
          <w:color w:val="FF0000"/>
          <w:sz w:val="21"/>
          <w:szCs w:val="21"/>
          <w:highlight w:val="none"/>
          <w:lang w:eastAsia="zh-CN"/>
        </w:rPr>
        <w:t>（</w:t>
      </w:r>
      <w:r>
        <w:rPr>
          <w:rFonts w:hint="eastAsia" w:ascii="微软雅黑" w:hAnsi="微软雅黑" w:eastAsia="微软雅黑" w:cs="微软雅黑"/>
          <w:b/>
          <w:bCs/>
          <w:color w:val="FF0000"/>
          <w:sz w:val="21"/>
          <w:szCs w:val="21"/>
          <w:highlight w:val="none"/>
          <w:lang w:eastAsia="zh-CN"/>
        </w:rPr>
        <w:fldChar w:fldCharType="begin"/>
      </w:r>
      <w:r>
        <w:rPr>
          <w:rFonts w:hint="eastAsia" w:ascii="微软雅黑" w:hAnsi="微软雅黑" w:eastAsia="微软雅黑" w:cs="微软雅黑"/>
          <w:b/>
          <w:bCs/>
          <w:color w:val="FF0000"/>
          <w:sz w:val="21"/>
          <w:szCs w:val="21"/>
          <w:highlight w:val="none"/>
          <w:lang w:eastAsia="zh-CN"/>
        </w:rPr>
        <w:instrText xml:space="preserve"> HYPERLINK "http://ynjtzy.bibibi.net/" </w:instrText>
      </w:r>
      <w:r>
        <w:rPr>
          <w:rFonts w:hint="eastAsia" w:ascii="微软雅黑" w:hAnsi="微软雅黑" w:eastAsia="微软雅黑" w:cs="微软雅黑"/>
          <w:b/>
          <w:bCs/>
          <w:color w:val="FF0000"/>
          <w:sz w:val="21"/>
          <w:szCs w:val="21"/>
          <w:highlight w:val="none"/>
          <w:lang w:eastAsia="zh-CN"/>
        </w:rPr>
        <w:fldChar w:fldCharType="separate"/>
      </w:r>
      <w:r>
        <w:rPr>
          <w:rFonts w:hint="eastAsia" w:ascii="微软雅黑" w:hAnsi="微软雅黑" w:eastAsia="微软雅黑" w:cs="微软雅黑"/>
          <w:b/>
          <w:bCs/>
          <w:color w:val="FF0000"/>
          <w:sz w:val="21"/>
          <w:szCs w:val="21"/>
          <w:highlight w:val="none"/>
          <w:lang w:eastAsia="zh-CN"/>
        </w:rPr>
        <w:t>http://ynjtzy.bibibi.net/</w:t>
      </w:r>
      <w:r>
        <w:rPr>
          <w:rFonts w:hint="eastAsia" w:ascii="微软雅黑" w:hAnsi="微软雅黑" w:eastAsia="微软雅黑" w:cs="微软雅黑"/>
          <w:b/>
          <w:bCs/>
          <w:color w:val="FF0000"/>
          <w:sz w:val="21"/>
          <w:szCs w:val="21"/>
          <w:highlight w:val="none"/>
          <w:lang w:eastAsia="zh-CN"/>
        </w:rPr>
        <w:fldChar w:fldCharType="end"/>
      </w:r>
      <w:r>
        <w:rPr>
          <w:rFonts w:hint="eastAsia" w:ascii="微软雅黑" w:hAnsi="微软雅黑" w:eastAsia="微软雅黑" w:cs="微软雅黑"/>
          <w:b/>
          <w:bCs/>
          <w:color w:val="FF0000"/>
          <w:sz w:val="21"/>
          <w:szCs w:val="21"/>
          <w:highlight w:val="none"/>
          <w:lang w:eastAsia="zh-CN"/>
        </w:rPr>
        <w:t>）</w:t>
      </w:r>
      <w:r>
        <w:rPr>
          <w:rFonts w:hint="eastAsia" w:ascii="微软雅黑" w:hAnsi="微软雅黑" w:eastAsia="微软雅黑" w:cs="微软雅黑"/>
          <w:color w:val="000000"/>
          <w:sz w:val="21"/>
          <w:szCs w:val="21"/>
          <w:highlight w:val="none"/>
          <w:lang w:val="en-US" w:eastAsia="zh-CN"/>
        </w:rPr>
        <w:t>进行</w:t>
      </w:r>
      <w:r>
        <w:rPr>
          <w:rFonts w:ascii="微软雅黑" w:hAnsi="微软雅黑" w:eastAsia="微软雅黑" w:cs="微软雅黑"/>
          <w:color w:val="000000"/>
          <w:sz w:val="21"/>
          <w:szCs w:val="21"/>
          <w:highlight w:val="none"/>
        </w:rPr>
        <w:t>注册</w:t>
      </w:r>
      <w:r>
        <w:rPr>
          <w:rFonts w:hint="eastAsia" w:ascii="微软雅黑" w:hAnsi="微软雅黑" w:eastAsia="微软雅黑" w:cs="微软雅黑"/>
          <w:color w:val="000000"/>
          <w:sz w:val="21"/>
          <w:szCs w:val="21"/>
          <w:highlight w:val="none"/>
          <w:lang w:eastAsia="zh-CN"/>
        </w:rPr>
        <w:t>、</w:t>
      </w:r>
      <w:r>
        <w:rPr>
          <w:rFonts w:hint="eastAsia" w:ascii="微软雅黑" w:hAnsi="微软雅黑" w:eastAsia="微软雅黑" w:cs="微软雅黑"/>
          <w:color w:val="000000"/>
          <w:sz w:val="21"/>
          <w:szCs w:val="21"/>
          <w:highlight w:val="none"/>
          <w:lang w:val="en-US" w:eastAsia="zh-CN"/>
        </w:rPr>
        <w:t>申请空中宣讲会（云宣讲）。</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20" w:firstLineChars="200"/>
        <w:jc w:val="left"/>
        <w:rPr>
          <w:rFonts w:hint="default" w:ascii="微软雅黑" w:hAnsi="微软雅黑" w:eastAsia="微软雅黑" w:cs="微软雅黑"/>
          <w:color w:val="000000"/>
          <w:sz w:val="21"/>
          <w:szCs w:val="21"/>
          <w:highlight w:val="none"/>
          <w:lang w:val="en-US" w:eastAsia="zh-CN"/>
        </w:rPr>
      </w:pPr>
      <w:r>
        <w:rPr>
          <w:rFonts w:hint="eastAsia" w:ascii="微软雅黑" w:hAnsi="微软雅黑" w:eastAsia="微软雅黑" w:cs="微软雅黑"/>
          <w:color w:val="000000"/>
          <w:sz w:val="21"/>
          <w:szCs w:val="21"/>
          <w:highlight w:val="none"/>
          <w:lang w:val="en-US" w:eastAsia="zh-CN"/>
        </w:rPr>
        <w:t>用人单位申请时间：</w:t>
      </w:r>
      <w:r>
        <w:rPr>
          <w:rFonts w:hint="eastAsia" w:ascii="微软雅黑" w:hAnsi="微软雅黑" w:eastAsia="微软雅黑" w:cs="微软雅黑"/>
          <w:b/>
          <w:bCs/>
          <w:color w:val="000000"/>
          <w:sz w:val="21"/>
          <w:szCs w:val="21"/>
          <w:highlight w:val="none"/>
          <w:lang w:val="en-US" w:eastAsia="zh-CN"/>
        </w:rPr>
        <w:t>2021年9月26日17点前</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20" w:firstLineChars="200"/>
        <w:jc w:val="left"/>
        <w:rPr>
          <w:rFonts w:hint="eastAsia" w:ascii="微软雅黑" w:hAnsi="微软雅黑" w:eastAsia="微软雅黑" w:cs="微软雅黑"/>
          <w:b/>
          <w:bCs/>
          <w:color w:val="000000"/>
          <w:sz w:val="21"/>
          <w:szCs w:val="21"/>
          <w:lang w:val="en-US" w:eastAsia="zh-CN"/>
        </w:rPr>
      </w:pPr>
      <w:r>
        <w:rPr>
          <w:rFonts w:hint="eastAsia" w:ascii="微软雅黑" w:hAnsi="微软雅黑" w:eastAsia="微软雅黑" w:cs="微软雅黑"/>
          <w:color w:val="000000"/>
          <w:sz w:val="21"/>
          <w:szCs w:val="21"/>
          <w:lang w:val="en-US" w:eastAsia="zh-CN"/>
        </w:rPr>
        <w:t>企业在线答疑时间（宣讲时间）：</w:t>
      </w:r>
      <w:r>
        <w:rPr>
          <w:rFonts w:hint="eastAsia" w:ascii="微软雅黑" w:hAnsi="微软雅黑" w:eastAsia="微软雅黑" w:cs="微软雅黑"/>
          <w:b/>
          <w:bCs/>
          <w:color w:val="000000"/>
          <w:sz w:val="21"/>
          <w:szCs w:val="21"/>
          <w:lang w:val="en-US" w:eastAsia="zh-CN"/>
        </w:rPr>
        <w:t>2021年9月29、30日9：00-17：00</w:t>
      </w:r>
    </w:p>
    <w:bookmarkEnd w:id="0"/>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20" w:firstLineChars="200"/>
        <w:jc w:val="left"/>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二、报名须知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b/>
          <w:bCs/>
          <w:color w:val="000000"/>
          <w:sz w:val="21"/>
          <w:szCs w:val="21"/>
          <w:lang w:val="en-US" w:eastAsia="zh-CN"/>
        </w:rPr>
      </w:pPr>
      <w:r>
        <w:rPr>
          <w:rFonts w:hint="eastAsia" w:ascii="微软雅黑" w:hAnsi="微软雅黑" w:eastAsia="微软雅黑" w:cs="微软雅黑"/>
          <w:b/>
          <w:bCs/>
          <w:color w:val="000000"/>
          <w:sz w:val="21"/>
          <w:szCs w:val="21"/>
          <w:lang w:val="en-US" w:eastAsia="zh-CN"/>
        </w:rPr>
        <w:t>（一）用人单位PC端申请，进入云南交通职业技术学院就业创业网主页面</w:t>
      </w:r>
      <w:r>
        <w:rPr>
          <w:rFonts w:hint="eastAsia" w:ascii="微软雅黑" w:hAnsi="微软雅黑" w:eastAsia="微软雅黑" w:cs="微软雅黑"/>
          <w:b/>
          <w:bCs/>
          <w:color w:val="FF0000"/>
          <w:sz w:val="21"/>
          <w:szCs w:val="21"/>
          <w:lang w:val="en-US" w:eastAsia="zh-CN"/>
        </w:rPr>
        <w:t>（</w:t>
      </w:r>
      <w:r>
        <w:rPr>
          <w:rFonts w:hint="eastAsia" w:ascii="微软雅黑" w:hAnsi="微软雅黑" w:eastAsia="微软雅黑" w:cs="微软雅黑"/>
          <w:b/>
          <w:bCs/>
          <w:color w:val="FF0000"/>
          <w:sz w:val="21"/>
          <w:szCs w:val="21"/>
          <w:lang w:eastAsia="zh-CN"/>
        </w:rPr>
        <w:fldChar w:fldCharType="begin"/>
      </w:r>
      <w:r>
        <w:rPr>
          <w:rFonts w:hint="eastAsia" w:ascii="微软雅黑" w:hAnsi="微软雅黑" w:eastAsia="微软雅黑" w:cs="微软雅黑"/>
          <w:b/>
          <w:bCs/>
          <w:color w:val="FF0000"/>
          <w:sz w:val="21"/>
          <w:szCs w:val="21"/>
          <w:lang w:eastAsia="zh-CN"/>
        </w:rPr>
        <w:instrText xml:space="preserve"> HYPERLINK "http://ynjtzy.bibibi.net/" </w:instrText>
      </w:r>
      <w:r>
        <w:rPr>
          <w:rFonts w:hint="eastAsia" w:ascii="微软雅黑" w:hAnsi="微软雅黑" w:eastAsia="微软雅黑" w:cs="微软雅黑"/>
          <w:b/>
          <w:bCs/>
          <w:color w:val="FF0000"/>
          <w:sz w:val="21"/>
          <w:szCs w:val="21"/>
          <w:lang w:eastAsia="zh-CN"/>
        </w:rPr>
        <w:fldChar w:fldCharType="separate"/>
      </w:r>
      <w:r>
        <w:rPr>
          <w:rFonts w:hint="eastAsia" w:ascii="微软雅黑" w:hAnsi="微软雅黑" w:eastAsia="微软雅黑" w:cs="微软雅黑"/>
          <w:b/>
          <w:bCs/>
          <w:color w:val="FF0000"/>
          <w:sz w:val="21"/>
          <w:szCs w:val="21"/>
          <w:lang w:eastAsia="zh-CN"/>
        </w:rPr>
        <w:t>http://ynjtzy.bibibi.net/</w:t>
      </w:r>
      <w:r>
        <w:rPr>
          <w:rFonts w:hint="eastAsia" w:ascii="微软雅黑" w:hAnsi="微软雅黑" w:eastAsia="微软雅黑" w:cs="微软雅黑"/>
          <w:b/>
          <w:bCs/>
          <w:color w:val="FF0000"/>
          <w:sz w:val="21"/>
          <w:szCs w:val="21"/>
          <w:lang w:eastAsia="zh-CN"/>
        </w:rPr>
        <w:fldChar w:fldCharType="end"/>
      </w:r>
      <w:r>
        <w:rPr>
          <w:rFonts w:hint="eastAsia" w:ascii="微软雅黑" w:hAnsi="微软雅黑" w:eastAsia="微软雅黑" w:cs="微软雅黑"/>
          <w:b/>
          <w:bCs/>
          <w:color w:val="FF0000"/>
          <w:sz w:val="21"/>
          <w:szCs w:val="21"/>
          <w:lang w:val="en-US" w:eastAsia="zh-CN"/>
        </w:rPr>
        <w:t>）</w:t>
      </w:r>
      <w:r>
        <w:rPr>
          <w:rFonts w:hint="eastAsia" w:ascii="微软雅黑" w:hAnsi="微软雅黑" w:eastAsia="微软雅黑" w:cs="微软雅黑"/>
          <w:b/>
          <w:bCs/>
          <w:color w:val="000000"/>
          <w:sz w:val="21"/>
          <w:szCs w:val="21"/>
          <w:lang w:val="en-US" w:eastAsia="zh-CN"/>
        </w:rPr>
        <w:t>，点击“单位登录/注册”（无账号点击注册，账号认证通过后再登录报名），云宣讲申请流程如下：</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bCs/>
          <w:color w:val="000000"/>
          <w:sz w:val="21"/>
          <w:szCs w:val="21"/>
          <w:lang w:val="en-US" w:eastAsia="zh-CN"/>
        </w:rPr>
        <w:t>第一步：</w:t>
      </w:r>
      <w:r>
        <w:rPr>
          <w:rFonts w:hint="eastAsia" w:ascii="微软雅黑" w:hAnsi="微软雅黑" w:eastAsia="微软雅黑" w:cs="微软雅黑"/>
          <w:b w:val="0"/>
          <w:bCs w:val="0"/>
          <w:color w:val="000000"/>
          <w:sz w:val="21"/>
          <w:szCs w:val="21"/>
          <w:lang w:val="en-US" w:eastAsia="zh-CN"/>
        </w:rPr>
        <w:t>就业网注册成功后，并且已经入驻云南交通职业技术学院后，点击顶侧菜单栏“云校招”功能下的子栏目“云宣讲”。</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ascii="仿宋" w:hAnsi="仿宋" w:eastAsia="仿宋" w:cs="仿宋"/>
          <w:i w:val="0"/>
          <w:caps w:val="0"/>
          <w:color w:val="333333"/>
          <w:spacing w:val="0"/>
          <w:sz w:val="24"/>
          <w:szCs w:val="24"/>
          <w:shd w:val="clear" w:fill="FFFFFF"/>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ascii="仿宋" w:hAnsi="仿宋" w:eastAsia="仿宋" w:cs="仿宋"/>
          <w:i w:val="0"/>
          <w:caps w:val="0"/>
          <w:color w:val="333333"/>
          <w:spacing w:val="0"/>
          <w:sz w:val="24"/>
          <w:szCs w:val="24"/>
          <w:shd w:val="clear" w:fill="FFFFFF"/>
        </w:rPr>
      </w:pPr>
      <w:r>
        <w:drawing>
          <wp:inline distT="0" distB="0" distL="114300" distR="114300">
            <wp:extent cx="5265420" cy="2085975"/>
            <wp:effectExtent l="0" t="0" r="1143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4"/>
                    <a:stretch>
                      <a:fillRect/>
                    </a:stretch>
                  </pic:blipFill>
                  <pic:spPr>
                    <a:xfrm>
                      <a:off x="0" y="0"/>
                      <a:ext cx="5265420" cy="208597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ascii="仿宋" w:hAnsi="仿宋" w:eastAsia="仿宋" w:cs="仿宋"/>
          <w:i w:val="0"/>
          <w:caps w:val="0"/>
          <w:color w:val="333333"/>
          <w:spacing w:val="0"/>
          <w:sz w:val="24"/>
          <w:szCs w:val="24"/>
          <w:shd w:val="clear" w:fill="FFFFFF"/>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30" w:firstLineChars="300"/>
        <w:jc w:val="left"/>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bCs/>
          <w:color w:val="000000"/>
          <w:sz w:val="21"/>
          <w:szCs w:val="21"/>
          <w:lang w:val="en-US" w:eastAsia="zh-CN"/>
        </w:rPr>
        <w:t>第二步：</w:t>
      </w:r>
      <w:r>
        <w:rPr>
          <w:rFonts w:hint="eastAsia" w:ascii="微软雅黑" w:hAnsi="微软雅黑" w:eastAsia="微软雅黑" w:cs="微软雅黑"/>
          <w:b w:val="0"/>
          <w:bCs w:val="0"/>
          <w:color w:val="000000"/>
          <w:sz w:val="21"/>
          <w:szCs w:val="21"/>
          <w:lang w:val="en-US" w:eastAsia="zh-CN"/>
        </w:rPr>
        <w:t>进入“云宣讲”界面后，点击“申请”按钮下的“录播宣讲”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9"/>
          <w:rFonts w:hint="eastAsia" w:ascii="仿宋" w:hAnsi="仿宋" w:eastAsia="仿宋" w:cs="仿宋"/>
          <w:i w:val="0"/>
          <w:caps w:val="0"/>
          <w:color w:val="333333"/>
          <w:spacing w:val="0"/>
          <w:sz w:val="24"/>
          <w:szCs w:val="24"/>
          <w:shd w:val="clear" w:fill="FFFFFF"/>
          <w:lang w:eastAsia="zh-CN"/>
        </w:rPr>
      </w:pPr>
      <w:r>
        <w:drawing>
          <wp:inline distT="0" distB="0" distL="114300" distR="114300">
            <wp:extent cx="5019040" cy="2384425"/>
            <wp:effectExtent l="0" t="0" r="10160" b="1587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5"/>
                    <a:stretch>
                      <a:fillRect/>
                    </a:stretch>
                  </pic:blipFill>
                  <pic:spPr>
                    <a:xfrm>
                      <a:off x="0" y="0"/>
                      <a:ext cx="5019040" cy="238442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30" w:firstLineChars="300"/>
        <w:jc w:val="left"/>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bCs/>
          <w:color w:val="000000"/>
          <w:sz w:val="21"/>
          <w:szCs w:val="21"/>
          <w:lang w:val="en-US" w:eastAsia="zh-CN"/>
        </w:rPr>
        <w:t>第三步：</w:t>
      </w:r>
      <w:r>
        <w:rPr>
          <w:rFonts w:hint="eastAsia" w:ascii="微软雅黑" w:hAnsi="微软雅黑" w:eastAsia="微软雅黑" w:cs="微软雅黑"/>
          <w:b w:val="0"/>
          <w:bCs w:val="0"/>
          <w:color w:val="000000"/>
          <w:sz w:val="21"/>
          <w:szCs w:val="21"/>
          <w:lang w:val="en-US" w:eastAsia="zh-CN"/>
        </w:rPr>
        <w:t>进入“录播宣讲”界面，宣讲学校选择“云南交通职业技术学院”，“招聘信息渠道”选择“推荐学院”（经济管理学院）</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hint="eastAsia" w:ascii="仿宋" w:hAnsi="仿宋" w:eastAsia="仿宋" w:cs="仿宋"/>
          <w:i w:val="0"/>
          <w:caps w:val="0"/>
          <w:color w:val="333333"/>
          <w:spacing w:val="0"/>
          <w:sz w:val="24"/>
          <w:szCs w:val="24"/>
          <w:shd w:val="clear" w:fill="FFFFFF"/>
          <w:lang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hint="eastAsia" w:ascii="仿宋" w:hAnsi="仿宋" w:eastAsia="仿宋" w:cs="仿宋"/>
          <w:i w:val="0"/>
          <w:caps w:val="0"/>
          <w:color w:val="333333"/>
          <w:spacing w:val="0"/>
          <w:sz w:val="24"/>
          <w:szCs w:val="24"/>
          <w:shd w:val="clear" w:fill="FFFFFF"/>
          <w:lang w:eastAsia="zh-CN"/>
        </w:rPr>
      </w:pPr>
      <w:r>
        <w:rPr>
          <w:rStyle w:val="9"/>
          <w:rFonts w:hint="eastAsia" w:ascii="仿宋" w:hAnsi="仿宋" w:eastAsia="仿宋" w:cs="仿宋"/>
          <w:i w:val="0"/>
          <w:caps w:val="0"/>
          <w:color w:val="333333"/>
          <w:spacing w:val="0"/>
          <w:sz w:val="24"/>
          <w:szCs w:val="24"/>
          <w:shd w:val="clear" w:fill="FFFFFF"/>
          <w:lang w:eastAsia="zh-CN"/>
        </w:rPr>
        <w:drawing>
          <wp:inline distT="0" distB="0" distL="114300" distR="114300">
            <wp:extent cx="5023485" cy="1946275"/>
            <wp:effectExtent l="0" t="0" r="5715" b="15875"/>
            <wp:docPr id="36" name="图片 36" descr="8194357578f7a19bf01ef580956e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8194357578f7a19bf01ef580956e229"/>
                    <pic:cNvPicPr>
                      <a:picLocks noChangeAspect="1"/>
                    </pic:cNvPicPr>
                  </pic:nvPicPr>
                  <pic:blipFill>
                    <a:blip r:embed="rId6"/>
                    <a:stretch>
                      <a:fillRect/>
                    </a:stretch>
                  </pic:blipFill>
                  <pic:spPr>
                    <a:xfrm>
                      <a:off x="0" y="0"/>
                      <a:ext cx="5023485" cy="1946275"/>
                    </a:xfrm>
                    <a:prstGeom prst="rect">
                      <a:avLst/>
                    </a:prstGeom>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hint="eastAsia" w:ascii="仿宋" w:hAnsi="仿宋" w:eastAsia="仿宋" w:cs="仿宋"/>
          <w:i w:val="0"/>
          <w:caps w:val="0"/>
          <w:color w:val="333333"/>
          <w:spacing w:val="0"/>
          <w:sz w:val="24"/>
          <w:szCs w:val="24"/>
          <w:shd w:val="clear" w:fill="FFFFFF"/>
          <w:lang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hint="eastAsia" w:ascii="仿宋" w:hAnsi="仿宋" w:eastAsia="仿宋" w:cs="仿宋"/>
          <w:i w:val="0"/>
          <w:caps w:val="0"/>
          <w:color w:val="333333"/>
          <w:spacing w:val="0"/>
          <w:sz w:val="24"/>
          <w:szCs w:val="24"/>
          <w:shd w:val="clear" w:fill="FFFFFF"/>
          <w:lang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30" w:firstLineChars="300"/>
        <w:jc w:val="left"/>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bCs/>
          <w:color w:val="000000"/>
          <w:sz w:val="21"/>
          <w:szCs w:val="21"/>
          <w:lang w:val="en-US" w:eastAsia="zh-CN"/>
        </w:rPr>
        <w:t>第四步：</w:t>
      </w:r>
      <w:r>
        <w:rPr>
          <w:rFonts w:hint="eastAsia" w:ascii="微软雅黑" w:hAnsi="微软雅黑" w:eastAsia="微软雅黑" w:cs="微软雅黑"/>
          <w:b w:val="0"/>
          <w:bCs w:val="0"/>
          <w:color w:val="000000"/>
          <w:sz w:val="21"/>
          <w:szCs w:val="21"/>
          <w:lang w:val="en-US" w:eastAsia="zh-CN"/>
        </w:rPr>
        <w:t>选择申请学校云南交通职业技术学院，以及确定宣讲时间，招聘职位，上传宣讲视频，具体要求详见下图。全部完成后，点击底部“提交”按钮，完成云宣讲申请，我们在两个工作日内完成审批</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Style w:val="9"/>
          <w:rFonts w:ascii="仿宋" w:hAnsi="仿宋" w:eastAsia="仿宋" w:cs="仿宋"/>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楷体" w:hAnsi="楷体" w:eastAsia="楷体" w:cs="楷体"/>
          <w:b w:val="0"/>
          <w:i w:val="0"/>
          <w:caps w:val="0"/>
          <w:color w:val="333333"/>
          <w:spacing w:val="0"/>
          <w:sz w:val="28"/>
          <w:szCs w:val="28"/>
          <w:shd w:val="clear" w:fill="FFFFFF"/>
          <w:lang w:eastAsia="zh-CN"/>
        </w:rPr>
      </w:pPr>
      <w:r>
        <w:rPr>
          <w:rFonts w:hint="eastAsia" w:ascii="楷体" w:hAnsi="楷体" w:eastAsia="楷体" w:cs="楷体"/>
          <w:b w:val="0"/>
          <w:i w:val="0"/>
          <w:caps w:val="0"/>
          <w:color w:val="333333"/>
          <w:spacing w:val="0"/>
          <w:sz w:val="28"/>
          <w:szCs w:val="28"/>
          <w:shd w:val="clear" w:fill="FFFFFF"/>
          <w:lang w:eastAsia="zh-CN"/>
        </w:rPr>
        <w:drawing>
          <wp:inline distT="0" distB="0" distL="114300" distR="114300">
            <wp:extent cx="5267325" cy="3686175"/>
            <wp:effectExtent l="0" t="0" r="9525" b="9525"/>
            <wp:docPr id="35" name="图片 35" descr="宣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宣讲"/>
                    <pic:cNvPicPr>
                      <a:picLocks noChangeAspect="1"/>
                    </pic:cNvPicPr>
                  </pic:nvPicPr>
                  <pic:blipFill>
                    <a:blip r:embed="rId7"/>
                    <a:stretch>
                      <a:fillRect/>
                    </a:stretch>
                  </pic:blipFill>
                  <pic:spPr>
                    <a:xfrm>
                      <a:off x="0" y="0"/>
                      <a:ext cx="5267325" cy="3686175"/>
                    </a:xfrm>
                    <a:prstGeom prst="rect">
                      <a:avLst/>
                    </a:prstGeom>
                  </pic:spPr>
                </pic:pic>
              </a:graphicData>
            </a:graphic>
          </wp:inline>
        </w:drawing>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宣讲学校：单位只能向已经入驻的学校申请云宣讲。</w:t>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宣讲名称：单位根据宣讲需要自主设置宣讲名称。</w:t>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招聘需求：根据招聘的需求选择或新增招聘职位。</w:t>
      </w:r>
    </w:p>
    <w:p>
      <w:pPr>
        <w:numPr>
          <w:ilvl w:val="0"/>
          <w:numId w:val="0"/>
        </w:numPr>
        <w:jc w:val="both"/>
        <w:rPr>
          <w:rFonts w:hint="default"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宣讲视频：第一步，点击“上传素材”，安装小智助手。小智助手安装后，选择视频文件开始上传，对上传的视频命名，以便区分素材库中其他视频。</w:t>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 xml:space="preserve">          第二步，点击“选择素材”，选择刚上传到素材库的视频作为本次宣讲视频。</w:t>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宣讲介绍：单位的宣传图片、PPT介绍或者招聘流程（图片）由此上传。</w:t>
      </w:r>
    </w:p>
    <w:p>
      <w:pPr>
        <w:numPr>
          <w:ilvl w:val="0"/>
          <w:numId w:val="0"/>
        </w:numPr>
        <w:jc w:val="both"/>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招聘简章：单位可以将以前编辑好的招聘简章选择过来，也可以直接在文本框中重新编辑本次云宣讲招聘简章。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申请信息填写完成后，点击“提交”，等待学校审核。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b w:val="0"/>
          <w:i w:val="0"/>
          <w:caps w:val="0"/>
          <w:color w:val="333333"/>
          <w:spacing w:val="0"/>
          <w:sz w:val="24"/>
          <w:szCs w:val="24"/>
        </w:rPr>
      </w:pPr>
      <w:r>
        <w:rPr>
          <w:rFonts w:ascii="楷体" w:hAnsi="楷体" w:eastAsia="楷体" w:cs="楷体"/>
          <w:b w:val="0"/>
          <w:i w:val="0"/>
          <w:caps w:val="0"/>
          <w:color w:val="333333"/>
          <w:spacing w:val="0"/>
          <w:sz w:val="28"/>
          <w:szCs w:val="28"/>
          <w:shd w:val="clear" w:fill="FFFFFF"/>
        </w:rPr>
        <w:t>Tips</w:t>
      </w:r>
      <w:r>
        <w:rPr>
          <w:rFonts w:hint="eastAsia" w:ascii="楷体" w:hAnsi="楷体" w:eastAsia="楷体" w:cs="楷体"/>
          <w:b w:val="0"/>
          <w:i w:val="0"/>
          <w:caps w:val="0"/>
          <w:color w:val="333333"/>
          <w:spacing w:val="0"/>
          <w:sz w:val="28"/>
          <w:szCs w:val="28"/>
          <w:shd w:val="clear" w:fill="FFFFFF"/>
        </w:rPr>
        <w:t>：ppt如何转化为长图？</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420" w:firstLineChars="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可以将PPT，另存为PDF文件</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420" w:firstLineChars="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使用wps打开PDF文件，点击PDF转图片功能，保存为png图片（此功能需要会员，如无会员，会有水印）</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420" w:firstLineChars="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保存为图片后，使用“画图”工具打开图片，点击“重新调整大小”，将图片默认值100，调整到固定数值（要求是，文件大小在5兆以内）</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hanging="420" w:firstLineChars="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打开在线压缩工具网址：tinypng.com上传图片压缩即可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30" w:firstLineChars="300"/>
        <w:jc w:val="left"/>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bCs/>
          <w:color w:val="000000"/>
          <w:sz w:val="21"/>
          <w:szCs w:val="21"/>
          <w:lang w:val="en-US" w:eastAsia="zh-CN"/>
        </w:rPr>
        <w:t>第五步：</w:t>
      </w:r>
      <w:r>
        <w:rPr>
          <w:rFonts w:hint="eastAsia" w:ascii="微软雅黑" w:hAnsi="微软雅黑" w:eastAsia="微软雅黑" w:cs="微软雅黑"/>
          <w:b w:val="0"/>
          <w:bCs w:val="0"/>
          <w:color w:val="000000"/>
          <w:sz w:val="21"/>
          <w:szCs w:val="21"/>
          <w:lang w:val="en-US" w:eastAsia="zh-CN"/>
        </w:rPr>
        <w:t>如您在云宣讲申请过程中遇到任何问题或者您有意向跟云校招平台进行深度合作，可以联系云校招平台的客服微信进行详细咨询。</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720" w:firstLineChars="300"/>
        <w:jc w:val="left"/>
        <w:rPr>
          <w:rFonts w:hint="eastAsia" w:ascii="微软雅黑" w:hAnsi="微软雅黑" w:eastAsia="微软雅黑" w:cs="微软雅黑"/>
          <w:b w:val="0"/>
          <w:bCs w:val="0"/>
          <w:color w:val="000000"/>
          <w:sz w:val="21"/>
          <w:szCs w:val="21"/>
          <w:lang w:val="en-US" w:eastAsia="zh-CN"/>
        </w:rPr>
      </w:pPr>
      <w:r>
        <w:rPr>
          <w:rFonts w:hint="eastAsia" w:ascii="仿宋" w:hAnsi="仿宋" w:eastAsia="仿宋" w:cs="仿宋"/>
          <w:b w:val="0"/>
          <w:i w:val="0"/>
          <w:caps w:val="0"/>
          <w:color w:val="333333"/>
          <w:spacing w:val="0"/>
          <w:sz w:val="24"/>
          <w:szCs w:val="24"/>
          <w:shd w:val="clear" w:fill="FFFFFF"/>
          <w:lang w:val="en-US" w:eastAsia="zh-CN"/>
        </w:rPr>
        <w:drawing>
          <wp:anchor distT="0" distB="0" distL="114300" distR="114300" simplePos="0" relativeHeight="251662336" behindDoc="0" locked="0" layoutInCell="1" allowOverlap="1">
            <wp:simplePos x="0" y="0"/>
            <wp:positionH relativeFrom="column">
              <wp:posOffset>1056005</wp:posOffset>
            </wp:positionH>
            <wp:positionV relativeFrom="paragraph">
              <wp:posOffset>27940</wp:posOffset>
            </wp:positionV>
            <wp:extent cx="3024505" cy="2843530"/>
            <wp:effectExtent l="0" t="0" r="4445" b="13970"/>
            <wp:wrapNone/>
            <wp:docPr id="22" name="图片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pic:cNvPicPr>
                  </pic:nvPicPr>
                  <pic:blipFill>
                    <a:blip r:embed="rId8"/>
                    <a:stretch>
                      <a:fillRect/>
                    </a:stretch>
                  </pic:blipFill>
                  <pic:spPr>
                    <a:xfrm>
                      <a:off x="0" y="0"/>
                      <a:ext cx="3024505" cy="2843530"/>
                    </a:xfrm>
                    <a:prstGeom prst="rect">
                      <a:avLst/>
                    </a:prstGeom>
                  </pic:spPr>
                </pic:pic>
              </a:graphicData>
            </a:graphic>
          </wp:anchor>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left"/>
        <w:rPr>
          <w:rFonts w:hint="eastAsia" w:ascii="微软雅黑" w:hAnsi="微软雅黑" w:eastAsia="微软雅黑" w:cs="微软雅黑"/>
          <w:color w:val="000000"/>
          <w:sz w:val="21"/>
          <w:szCs w:val="21"/>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b/>
          <w:bCs/>
          <w:color w:val="000000"/>
          <w:sz w:val="21"/>
          <w:szCs w:val="21"/>
          <w:lang w:val="en-US" w:eastAsia="zh-CN"/>
        </w:rPr>
      </w:pPr>
      <w:r>
        <w:rPr>
          <w:rFonts w:hint="eastAsia" w:ascii="微软雅黑" w:hAnsi="微软雅黑" w:eastAsia="微软雅黑" w:cs="微软雅黑"/>
          <w:b/>
          <w:bCs/>
          <w:color w:val="000000"/>
          <w:sz w:val="21"/>
          <w:szCs w:val="21"/>
          <w:lang w:val="en-US" w:eastAsia="zh-CN"/>
        </w:rPr>
        <w:t>（二）学校将根据本校专业和生源情况、企业招聘岗位与本校学生的匹配情况，与预约单位进行综合审核。</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630" w:firstLineChars="300"/>
        <w:jc w:val="left"/>
        <w:rPr>
          <w:rFonts w:hint="eastAsia" w:ascii="微软雅黑" w:hAnsi="微软雅黑" w:eastAsia="微软雅黑" w:cs="微软雅黑"/>
          <w:b/>
          <w:bCs/>
          <w:color w:val="000000"/>
          <w:sz w:val="21"/>
          <w:szCs w:val="21"/>
          <w:lang w:val="en-US" w:eastAsia="zh-CN"/>
        </w:rPr>
      </w:pPr>
      <w:r>
        <w:rPr>
          <w:rFonts w:hint="eastAsia" w:ascii="微软雅黑" w:hAnsi="微软雅黑" w:eastAsia="微软雅黑" w:cs="微软雅黑"/>
          <w:b/>
          <w:bCs/>
          <w:color w:val="000000"/>
          <w:sz w:val="21"/>
          <w:szCs w:val="21"/>
          <w:lang w:val="en-US" w:eastAsia="zh-CN"/>
        </w:rPr>
        <w:t>（三）预约云宣讲（以录播形式开展宣讲会），报名之后等待审核，学院将会在1—2个工作日内审核完成。通过审核的单位，将会收到“云校招企业服务平台”的微信消息提醒。</w:t>
      </w:r>
    </w:p>
    <w:p>
      <w:pPr>
        <w:spacing w:line="360" w:lineRule="auto"/>
        <w:ind w:firstLine="420" w:firstLineChars="200"/>
        <w:rPr>
          <w:rFonts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三、会议联系方式：</w:t>
      </w:r>
    </w:p>
    <w:p>
      <w:pPr>
        <w:spacing w:line="360" w:lineRule="auto"/>
        <w:ind w:firstLine="420" w:firstLineChars="200"/>
        <w:rPr>
          <w:rFonts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招就科联系人：张亚薇、龚思瑶、白梦湘</w:t>
      </w:r>
      <w:r>
        <w:rPr>
          <w:rFonts w:hint="eastAsia" w:ascii="微软雅黑" w:hAnsi="微软雅黑" w:eastAsia="微软雅黑" w:cs="微软雅黑"/>
          <w:b w:val="0"/>
          <w:bCs w:val="0"/>
          <w:color w:val="000000"/>
          <w:szCs w:val="21"/>
          <w:lang w:eastAsia="zh-CN"/>
        </w:rPr>
        <w:t>、方志龄</w:t>
      </w:r>
      <w:r>
        <w:rPr>
          <w:rFonts w:hint="eastAsia" w:ascii="微软雅黑" w:hAnsi="微软雅黑" w:eastAsia="微软雅黑" w:cs="微软雅黑"/>
          <w:b w:val="0"/>
          <w:bCs w:val="0"/>
          <w:color w:val="000000"/>
          <w:szCs w:val="21"/>
        </w:rPr>
        <w:t xml:space="preserve"> </w:t>
      </w:r>
    </w:p>
    <w:p>
      <w:pPr>
        <w:spacing w:line="360" w:lineRule="auto"/>
        <w:ind w:firstLine="420" w:firstLineChars="200"/>
        <w:rPr>
          <w:rStyle w:val="10"/>
          <w:rFonts w:hint="eastAsia" w:ascii="微软雅黑" w:hAnsi="微软雅黑" w:eastAsia="微软雅黑" w:cs="微软雅黑"/>
          <w:b w:val="0"/>
          <w:bCs w:val="0"/>
          <w:szCs w:val="21"/>
          <w:u w:val="none"/>
          <w:lang w:val="en-US" w:eastAsia="zh-CN"/>
        </w:rPr>
      </w:pPr>
      <w:r>
        <w:rPr>
          <w:rFonts w:hint="eastAsia" w:ascii="微软雅黑" w:hAnsi="微软雅黑" w:eastAsia="微软雅黑" w:cs="微软雅黑"/>
          <w:b w:val="0"/>
          <w:bCs w:val="0"/>
          <w:color w:val="000000"/>
          <w:szCs w:val="21"/>
        </w:rPr>
        <w:t>邮箱：</w:t>
      </w:r>
      <w:r>
        <w:rPr>
          <w:b w:val="0"/>
          <w:bCs w:val="0"/>
        </w:rPr>
        <w:fldChar w:fldCharType="begin"/>
      </w:r>
      <w:r>
        <w:rPr>
          <w:b w:val="0"/>
          <w:bCs w:val="0"/>
        </w:rPr>
        <w:instrText xml:space="preserve"> HYPERLINK "mailto:baimengxiang@163.com" </w:instrText>
      </w:r>
      <w:r>
        <w:rPr>
          <w:b w:val="0"/>
          <w:bCs w:val="0"/>
        </w:rPr>
        <w:fldChar w:fldCharType="separate"/>
      </w:r>
      <w:r>
        <w:rPr>
          <w:rStyle w:val="10"/>
          <w:rFonts w:hint="eastAsia" w:ascii="微软雅黑" w:hAnsi="微软雅黑" w:eastAsia="微软雅黑" w:cs="微软雅黑"/>
          <w:b w:val="0"/>
          <w:bCs w:val="0"/>
          <w:szCs w:val="21"/>
        </w:rPr>
        <w:t>935887458@qq.com</w:t>
      </w:r>
      <w:r>
        <w:rPr>
          <w:rStyle w:val="10"/>
          <w:rFonts w:hint="eastAsia" w:ascii="微软雅黑" w:hAnsi="微软雅黑" w:eastAsia="微软雅黑" w:cs="微软雅黑"/>
          <w:b w:val="0"/>
          <w:bCs w:val="0"/>
          <w:szCs w:val="21"/>
        </w:rPr>
        <w:fldChar w:fldCharType="end"/>
      </w:r>
      <w:r>
        <w:rPr>
          <w:rStyle w:val="10"/>
          <w:rFonts w:hint="eastAsia" w:ascii="微软雅黑" w:hAnsi="微软雅黑" w:eastAsia="微软雅黑" w:cs="微软雅黑"/>
          <w:b w:val="0"/>
          <w:bCs w:val="0"/>
          <w:szCs w:val="21"/>
          <w:u w:val="none"/>
          <w:lang w:val="en-US" w:eastAsia="zh-CN"/>
        </w:rPr>
        <w:t xml:space="preserve">  </w:t>
      </w:r>
    </w:p>
    <w:p>
      <w:pPr>
        <w:spacing w:line="360" w:lineRule="auto"/>
        <w:ind w:firstLine="420" w:firstLineChars="200"/>
        <w:rPr>
          <w:rFonts w:ascii="微软雅黑" w:hAnsi="微软雅黑" w:eastAsia="微软雅黑" w:cs="微软雅黑"/>
          <w:b w:val="0"/>
          <w:bCs w:val="0"/>
          <w:color w:val="0000FF"/>
          <w:szCs w:val="21"/>
          <w:u w:val="single"/>
        </w:rPr>
      </w:pPr>
      <w:r>
        <w:rPr>
          <w:rFonts w:hint="eastAsia" w:ascii="微软雅黑" w:hAnsi="微软雅黑" w:eastAsia="微软雅黑" w:cs="微软雅黑"/>
          <w:b w:val="0"/>
          <w:bCs w:val="0"/>
          <w:color w:val="000000"/>
          <w:szCs w:val="21"/>
        </w:rPr>
        <w:t>联系电话：0871-65926633</w:t>
      </w:r>
    </w:p>
    <w:p>
      <w:pPr>
        <w:ind w:firstLine="420" w:firstLineChars="200"/>
        <w:rPr>
          <w:rFonts w:hint="eastAsia" w:ascii="微软雅黑" w:hAnsi="微软雅黑" w:eastAsia="微软雅黑" w:cs="微软雅黑"/>
          <w:b w:val="0"/>
          <w:bCs w:val="0"/>
          <w:color w:val="000000"/>
          <w:szCs w:val="21"/>
          <w:lang w:val="en-US" w:eastAsia="zh-CN"/>
        </w:rPr>
      </w:pPr>
      <w:r>
        <w:rPr>
          <w:rFonts w:hint="eastAsia" w:ascii="微软雅黑" w:hAnsi="微软雅黑" w:eastAsia="微软雅黑" w:cs="微软雅黑"/>
          <w:b w:val="0"/>
          <w:bCs w:val="0"/>
          <w:color w:val="000000"/>
          <w:szCs w:val="21"/>
          <w:lang w:eastAsia="zh-CN"/>
        </w:rPr>
        <w:t>附件：</w:t>
      </w:r>
      <w:r>
        <w:rPr>
          <w:rFonts w:hint="eastAsia" w:ascii="微软雅黑" w:hAnsi="微软雅黑" w:eastAsia="微软雅黑" w:cs="微软雅黑"/>
          <w:b w:val="0"/>
          <w:bCs w:val="0"/>
          <w:color w:val="000000"/>
          <w:szCs w:val="21"/>
          <w:lang w:val="en-US" w:eastAsia="zh-CN"/>
        </w:rPr>
        <w:t>1 经济管理学院2022届毕业生信息资源统计表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szCs w:val="21"/>
          <w:lang w:val="en-US" w:eastAsia="zh-CN"/>
        </w:rPr>
        <w:t xml:space="preserve">         </w:t>
      </w:r>
      <w:r>
        <w:rPr>
          <w:rFonts w:hint="eastAsia" w:ascii="微软雅黑" w:hAnsi="微软雅黑" w:eastAsia="微软雅黑" w:cs="微软雅黑"/>
          <w:b w:val="0"/>
          <w:bCs w:val="0"/>
          <w:color w:val="000000"/>
          <w:kern w:val="2"/>
          <w:sz w:val="21"/>
          <w:szCs w:val="21"/>
          <w:lang w:val="en-US" w:eastAsia="zh-CN" w:bidi="ar-SA"/>
        </w:rPr>
        <w:t>2云宣讲申请流程图及页面功能介绍</w:t>
      </w:r>
    </w:p>
    <w:p>
      <w:pPr>
        <w:ind w:firstLine="420" w:firstLineChars="200"/>
        <w:rPr>
          <w:rFonts w:hint="default"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eastAsia="zh-CN"/>
        </w:rPr>
      </w:pPr>
    </w:p>
    <w:p>
      <w:pPr>
        <w:rPr>
          <w:rFonts w:hint="eastAsia" w:ascii="微软雅黑" w:hAnsi="微软雅黑" w:eastAsia="微软雅黑" w:cs="微软雅黑"/>
          <w:color w:val="000000"/>
          <w:szCs w:val="21"/>
          <w:lang w:eastAsia="zh-CN"/>
        </w:rPr>
      </w:pPr>
    </w:p>
    <w:p>
      <w:pPr>
        <w:jc w:val="right"/>
        <w:rPr>
          <w:rFonts w:ascii="微软雅黑" w:hAnsi="微软雅黑" w:eastAsia="微软雅黑" w:cs="微软雅黑"/>
          <w:color w:val="000000"/>
          <w:szCs w:val="21"/>
        </w:rPr>
      </w:pPr>
      <w:r>
        <w:rPr>
          <w:rFonts w:hint="eastAsia" w:ascii="微软雅黑" w:hAnsi="微软雅黑" w:eastAsia="微软雅黑" w:cs="微软雅黑"/>
          <w:color w:val="000000"/>
          <w:szCs w:val="21"/>
        </w:rPr>
        <w:t>云南交通职业技术学院经济管理学院</w:t>
      </w:r>
    </w:p>
    <w:p>
      <w:pPr>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rPr>
        <w:t xml:space="preserve">                                              2021年</w:t>
      </w:r>
      <w:r>
        <w:rPr>
          <w:rFonts w:hint="eastAsia" w:ascii="微软雅黑" w:hAnsi="微软雅黑" w:eastAsia="微软雅黑" w:cs="微软雅黑"/>
          <w:color w:val="000000"/>
          <w:szCs w:val="21"/>
          <w:lang w:val="en-US" w:eastAsia="zh-CN"/>
        </w:rPr>
        <w:t>9</w:t>
      </w:r>
      <w:r>
        <w:rPr>
          <w:rFonts w:hint="eastAsia" w:ascii="微软雅黑" w:hAnsi="微软雅黑" w:eastAsia="微软雅黑" w:cs="微软雅黑"/>
          <w:color w:val="000000"/>
          <w:szCs w:val="21"/>
        </w:rPr>
        <w:t>月</w:t>
      </w:r>
      <w:r>
        <w:rPr>
          <w:rFonts w:hint="eastAsia" w:ascii="微软雅黑" w:hAnsi="微软雅黑" w:eastAsia="微软雅黑" w:cs="微软雅黑"/>
          <w:color w:val="000000"/>
          <w:szCs w:val="21"/>
          <w:lang w:val="en-US" w:eastAsia="zh-CN"/>
        </w:rPr>
        <w:t>10</w:t>
      </w:r>
      <w:r>
        <w:rPr>
          <w:rFonts w:hint="eastAsia" w:ascii="微软雅黑" w:hAnsi="微软雅黑" w:eastAsia="微软雅黑" w:cs="微软雅黑"/>
          <w:color w:val="000000"/>
          <w:szCs w:val="21"/>
        </w:rPr>
        <w:t>日</w:t>
      </w:r>
    </w:p>
    <w:p>
      <w:p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eastAsia="zh-CN"/>
        </w:rPr>
        <w:t>附件</w:t>
      </w:r>
      <w:r>
        <w:rPr>
          <w:rFonts w:hint="eastAsia" w:ascii="微软雅黑" w:hAnsi="微软雅黑" w:eastAsia="微软雅黑" w:cs="微软雅黑"/>
          <w:color w:val="000000"/>
          <w:szCs w:val="21"/>
          <w:lang w:val="en-US" w:eastAsia="zh-CN"/>
        </w:rPr>
        <w:t>1</w:t>
      </w:r>
    </w:p>
    <w:p>
      <w:pPr>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szCs w:val="21"/>
        </w:rPr>
        <w:drawing>
          <wp:inline distT="0" distB="0" distL="114300" distR="114300">
            <wp:extent cx="5229225" cy="2762250"/>
            <wp:effectExtent l="0" t="0" r="9525" b="0"/>
            <wp:docPr id="10" name="图片 10" descr="M8)HR9Y]19BFVFZ}15`V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8)HR9Y]19BFVFZ}15`VS11"/>
                    <pic:cNvPicPr>
                      <a:picLocks noChangeAspect="1"/>
                    </pic:cNvPicPr>
                  </pic:nvPicPr>
                  <pic:blipFill>
                    <a:blip r:embed="rId9"/>
                    <a:stretch>
                      <a:fillRect/>
                    </a:stretch>
                  </pic:blipFill>
                  <pic:spPr>
                    <a:xfrm>
                      <a:off x="0" y="0"/>
                      <a:ext cx="5229225" cy="2762250"/>
                    </a:xfrm>
                    <a:prstGeom prst="rect">
                      <a:avLst/>
                    </a:prstGeom>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color w:val="000000"/>
          <w:kern w:val="2"/>
          <w:sz w:val="21"/>
          <w:szCs w:val="21"/>
          <w:lang w:val="en-US" w:eastAsia="zh-CN" w:bidi="ar-S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color w:val="000000"/>
          <w:kern w:val="2"/>
          <w:sz w:val="21"/>
          <w:szCs w:val="21"/>
          <w:lang w:val="en-US" w:eastAsia="zh-CN" w:bidi="ar-S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color w:val="000000"/>
          <w:kern w:val="2"/>
          <w:sz w:val="21"/>
          <w:szCs w:val="21"/>
          <w:lang w:val="en-US" w:eastAsia="zh-CN" w:bidi="ar-S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color w:val="000000"/>
          <w:kern w:val="2"/>
          <w:sz w:val="21"/>
          <w:szCs w:val="21"/>
          <w:lang w:val="en-US" w:eastAsia="zh-CN" w:bidi="ar-S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left"/>
        <w:rPr>
          <w:rFonts w:hint="eastAsia" w:ascii="微软雅黑" w:hAnsi="微软雅黑" w:eastAsia="微软雅黑" w:cs="微软雅黑"/>
          <w:color w:val="000000"/>
          <w:kern w:val="2"/>
          <w:sz w:val="21"/>
          <w:szCs w:val="21"/>
          <w:lang w:val="en-US" w:eastAsia="zh-CN" w:bidi="ar-SA"/>
        </w:rPr>
      </w:pPr>
      <w:r>
        <w:rPr>
          <w:rFonts w:hint="eastAsia" w:ascii="微软雅黑" w:hAnsi="微软雅黑" w:eastAsia="微软雅黑" w:cs="微软雅黑"/>
          <w:color w:val="000000"/>
          <w:kern w:val="2"/>
          <w:sz w:val="21"/>
          <w:szCs w:val="21"/>
          <w:lang w:val="en-US" w:eastAsia="zh-CN" w:bidi="ar-SA"/>
        </w:rPr>
        <w:t>附件2  云宣讲申请流程图及页面功能介绍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eastAsia="楷体"/>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drawing>
          <wp:anchor distT="0" distB="0" distL="114300" distR="114300" simplePos="0" relativeHeight="251661312" behindDoc="0" locked="0" layoutInCell="1" allowOverlap="1">
            <wp:simplePos x="0" y="0"/>
            <wp:positionH relativeFrom="column">
              <wp:posOffset>-127635</wp:posOffset>
            </wp:positionH>
            <wp:positionV relativeFrom="paragraph">
              <wp:posOffset>400050</wp:posOffset>
            </wp:positionV>
            <wp:extent cx="5274310" cy="6684010"/>
            <wp:effectExtent l="0" t="0" r="2540" b="2540"/>
            <wp:wrapNone/>
            <wp:docPr id="23" name="图片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
                    <pic:cNvPicPr>
                      <a:picLocks noChangeAspect="1"/>
                    </pic:cNvPicPr>
                  </pic:nvPicPr>
                  <pic:blipFill>
                    <a:blip r:embed="rId10"/>
                    <a:stretch>
                      <a:fillRect/>
                    </a:stretch>
                  </pic:blipFill>
                  <pic:spPr>
                    <a:xfrm>
                      <a:off x="0" y="0"/>
                      <a:ext cx="5274310" cy="6684010"/>
                    </a:xfrm>
                    <a:prstGeom prst="rect">
                      <a:avLst/>
                    </a:prstGeom>
                  </pic:spPr>
                </pic:pic>
              </a:graphicData>
            </a:graphic>
          </wp:anchor>
        </w:drawing>
      </w:r>
      <w:r>
        <w:rPr>
          <w:rFonts w:ascii="楷体" w:hAnsi="楷体" w:eastAsia="楷体" w:cs="楷体"/>
          <w:b w:val="0"/>
          <w:i w:val="0"/>
          <w:caps w:val="0"/>
          <w:color w:val="333333"/>
          <w:spacing w:val="0"/>
          <w:sz w:val="28"/>
          <w:szCs w:val="28"/>
          <w:shd w:val="clear" w:fill="FFFFFF"/>
        </w:rPr>
        <w:t>详细流程请参考</w:t>
      </w:r>
      <w:r>
        <w:rPr>
          <w:rFonts w:hint="eastAsia" w:ascii="楷体" w:hAnsi="楷体" w:eastAsia="楷体" w:cs="楷体"/>
          <w:b w:val="0"/>
          <w:i w:val="0"/>
          <w:caps w:val="0"/>
          <w:color w:val="333333"/>
          <w:spacing w:val="0"/>
          <w:sz w:val="28"/>
          <w:szCs w:val="28"/>
          <w:shd w:val="clear" w:fill="FFFFFF"/>
          <w:lang w:eastAsia="zh-CN"/>
        </w:rPr>
        <w:t>如下：</w:t>
      </w:r>
    </w:p>
    <w:p>
      <w:pPr>
        <w:widowControl w:val="0"/>
        <w:numPr>
          <w:ilvl w:val="0"/>
          <w:numId w:val="0"/>
        </w:numPr>
        <w:jc w:val="both"/>
        <w:rPr>
          <w:rFonts w:hint="eastAsia"/>
          <w:lang w:val="en-US" w:eastAsia="zh-CN"/>
        </w:rPr>
      </w:pPr>
    </w:p>
    <w:p>
      <w:pPr>
        <w:widowControl w:val="0"/>
        <w:numPr>
          <w:ilvl w:val="0"/>
          <w:numId w:val="0"/>
        </w:numPr>
        <w:jc w:val="both"/>
        <w:rPr>
          <w:rFonts w:hint="eastAsia" w:ascii="楷体" w:hAnsi="楷体" w:eastAsia="楷体" w:cs="楷体"/>
          <w:b w:val="0"/>
          <w:i w:val="0"/>
          <w:caps w:val="0"/>
          <w:color w:val="333333"/>
          <w:spacing w:val="0"/>
          <w:kern w:val="0"/>
          <w:sz w:val="28"/>
          <w:szCs w:val="28"/>
          <w:shd w:val="clear" w:fill="FFFFFF"/>
          <w:lang w:val="en-US" w:eastAsia="zh-CN" w:bidi="ar"/>
        </w:rPr>
      </w:pPr>
      <w:r>
        <w:rPr>
          <w:rFonts w:hint="eastAsia" w:ascii="楷体" w:hAnsi="楷体" w:eastAsia="楷体" w:cs="楷体"/>
          <w:b w:val="0"/>
          <w:i w:val="0"/>
          <w:caps w:val="0"/>
          <w:color w:val="333333"/>
          <w:spacing w:val="0"/>
          <w:kern w:val="0"/>
          <w:sz w:val="28"/>
          <w:szCs w:val="28"/>
          <w:shd w:val="clear" w:fill="FFFFFF"/>
          <w:lang w:val="en-US" w:eastAsia="zh-CN" w:bidi="ar"/>
        </w:rPr>
        <w:t>各项菜单名称释义：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b w:val="0"/>
          <w:i w:val="0"/>
          <w:caps w:val="0"/>
          <w:color w:val="333333"/>
          <w:spacing w:val="0"/>
          <w:sz w:val="24"/>
          <w:szCs w:val="24"/>
        </w:rPr>
      </w:pPr>
      <w:r>
        <w:rPr>
          <w:rFonts w:hint="eastAsia" w:ascii="仿宋" w:hAnsi="仿宋" w:eastAsia="仿宋" w:cs="仿宋"/>
          <w:b/>
          <w:bCs/>
          <w:i w:val="0"/>
          <w:caps w:val="0"/>
          <w:color w:val="333333"/>
          <w:spacing w:val="0"/>
          <w:sz w:val="24"/>
          <w:szCs w:val="24"/>
          <w:shd w:val="clear" w:fill="FFFFFF"/>
          <w:lang w:val="en-US" w:eastAsia="zh-CN"/>
        </w:rPr>
        <w:t>1.</w:t>
      </w:r>
      <w:r>
        <w:rPr>
          <w:rFonts w:ascii="仿宋" w:hAnsi="仿宋" w:eastAsia="仿宋" w:cs="仿宋"/>
          <w:b/>
          <w:bCs/>
          <w:i w:val="0"/>
          <w:caps w:val="0"/>
          <w:color w:val="333333"/>
          <w:spacing w:val="0"/>
          <w:sz w:val="24"/>
          <w:szCs w:val="24"/>
          <w:shd w:val="clear" w:fill="FFFFFF"/>
        </w:rPr>
        <w:t>素材管理：</w:t>
      </w:r>
      <w:r>
        <w:rPr>
          <w:rFonts w:ascii="仿宋" w:hAnsi="仿宋" w:eastAsia="仿宋" w:cs="仿宋"/>
          <w:b w:val="0"/>
          <w:i w:val="0"/>
          <w:caps w:val="0"/>
          <w:color w:val="333333"/>
          <w:spacing w:val="0"/>
          <w:sz w:val="24"/>
          <w:szCs w:val="24"/>
          <w:shd w:val="clear" w:fill="FFFFFF"/>
        </w:rPr>
        <w:t>对云宣讲视频素材的管理。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点击“素材管理”，可查看素材库中已经上传的视频素材。单位申请云宣讲填写宣讲视频时可直接在素材库中选择。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点击“上传素材”，即上传新的视频素材。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b w:val="0"/>
          <w:i w:val="0"/>
          <w:caps w:val="0"/>
          <w:color w:val="333333"/>
          <w:spacing w:val="0"/>
          <w:sz w:val="24"/>
          <w:szCs w:val="24"/>
        </w:rPr>
      </w:pPr>
      <w:r>
        <w:rPr>
          <w:rFonts w:hint="eastAsia" w:ascii="仿宋" w:hAnsi="仿宋" w:eastAsia="仿宋" w:cs="仿宋"/>
          <w:b w:val="0"/>
          <w:i w:val="0"/>
          <w:caps w:val="0"/>
          <w:color w:val="333333"/>
          <w:spacing w:val="0"/>
          <w:sz w:val="24"/>
          <w:szCs w:val="24"/>
          <w:shd w:val="clear" w:fill="FFFFFF"/>
        </w:rPr>
        <w:t>点击“预览”即播放该视频。</w:t>
      </w:r>
    </w:p>
    <w:p>
      <w:pPr>
        <w:widowControl w:val="0"/>
        <w:numPr>
          <w:ilvl w:val="0"/>
          <w:numId w:val="0"/>
        </w:numPr>
        <w:jc w:val="both"/>
        <w:rPr>
          <w:rFonts w:hint="eastAsia"/>
          <w:lang w:val="en-US" w:eastAsia="zh-CN"/>
        </w:rPr>
      </w:pPr>
    </w:p>
    <w:p>
      <w:pPr>
        <w:widowControl w:val="0"/>
        <w:numPr>
          <w:ilvl w:val="0"/>
          <w:numId w:val="0"/>
        </w:numPr>
        <w:jc w:val="both"/>
      </w:pPr>
      <w:r>
        <w:drawing>
          <wp:inline distT="0" distB="0" distL="114300" distR="114300">
            <wp:extent cx="5269230" cy="2591435"/>
            <wp:effectExtent l="0" t="0" r="7620" b="184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1"/>
                    <a:stretch>
                      <a:fillRect/>
                    </a:stretch>
                  </pic:blipFill>
                  <pic:spPr>
                    <a:xfrm>
                      <a:off x="0" y="0"/>
                      <a:ext cx="5269230" cy="2591435"/>
                    </a:xfrm>
                    <a:prstGeom prst="rect">
                      <a:avLst/>
                    </a:prstGeom>
                    <a:noFill/>
                    <a:ln>
                      <a:noFill/>
                    </a:ln>
                  </pic:spPr>
                </pic:pic>
              </a:graphicData>
            </a:graphic>
          </wp:inline>
        </w:drawing>
      </w:r>
    </w:p>
    <w:p>
      <w:pPr>
        <w:widowControl w:val="0"/>
        <w:numPr>
          <w:ilvl w:val="0"/>
          <w:numId w:val="0"/>
        </w:numPr>
        <w:jc w:val="both"/>
      </w:pPr>
    </w:p>
    <w:p>
      <w:pPr>
        <w:widowControl w:val="0"/>
        <w:numPr>
          <w:ilvl w:val="0"/>
          <w:numId w:val="0"/>
        </w:numPr>
        <w:jc w:val="both"/>
      </w:pPr>
    </w:p>
    <w:p>
      <w:pPr>
        <w:widowControl w:val="0"/>
        <w:numPr>
          <w:ilvl w:val="0"/>
          <w:numId w:val="0"/>
        </w:numPr>
        <w:jc w:val="both"/>
        <w:rPr>
          <w:rFonts w:hint="default"/>
          <w:lang w:val="en-US" w:eastAsia="zh-CN"/>
        </w:rPr>
      </w:pPr>
      <w:r>
        <w:drawing>
          <wp:inline distT="0" distB="0" distL="114300" distR="114300">
            <wp:extent cx="5272405" cy="2458720"/>
            <wp:effectExtent l="0" t="0" r="4445" b="1778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2"/>
                    <a:stretch>
                      <a:fillRect/>
                    </a:stretch>
                  </pic:blipFill>
                  <pic:spPr>
                    <a:xfrm>
                      <a:off x="0" y="0"/>
                      <a:ext cx="5272405" cy="2458720"/>
                    </a:xfrm>
                    <a:prstGeom prst="rect">
                      <a:avLst/>
                    </a:prstGeom>
                    <a:noFill/>
                    <a:ln>
                      <a:noFill/>
                    </a:ln>
                  </pic:spPr>
                </pic:pic>
              </a:graphicData>
            </a:graphic>
          </wp:inline>
        </w:drawing>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numPr>
          <w:ilvl w:val="0"/>
          <w:numId w:val="0"/>
        </w:numPr>
        <w:jc w:val="both"/>
        <w:rPr>
          <w:rFonts w:hint="eastAsia"/>
          <w:lang w:val="en-US" w:eastAsia="zh-CN"/>
        </w:rPr>
      </w:pPr>
      <w:r>
        <w:rPr>
          <w:rFonts w:hint="eastAsia"/>
          <w:lang w:val="en-US" w:eastAsia="zh-CN"/>
        </w:rPr>
        <w:t>2.报名情况：点击“报名情况”查看报名学生人数、姓名、学校、学院、专业以及报名时间信息。</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drawing>
          <wp:inline distT="0" distB="0" distL="114300" distR="114300">
            <wp:extent cx="5269865" cy="2130425"/>
            <wp:effectExtent l="0" t="0" r="6985" b="3175"/>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3"/>
                    <a:stretch>
                      <a:fillRect/>
                    </a:stretch>
                  </pic:blipFill>
                  <pic:spPr>
                    <a:xfrm>
                      <a:off x="0" y="0"/>
                      <a:ext cx="5269865" cy="2130425"/>
                    </a:xfrm>
                    <a:prstGeom prst="rect">
                      <a:avLst/>
                    </a:prstGeom>
                    <a:noFill/>
                    <a:ln>
                      <a:noFill/>
                    </a:ln>
                  </pic:spPr>
                </pic:pic>
              </a:graphicData>
            </a:graphic>
          </wp:inline>
        </w:drawing>
      </w:r>
    </w:p>
    <w:p>
      <w:pPr>
        <w:rPr>
          <w:rFonts w:hint="eastAsia" w:ascii="微软雅黑" w:hAnsi="微软雅黑" w:eastAsia="微软雅黑" w:cs="微软雅黑"/>
          <w:color w:val="000000"/>
          <w:szCs w:val="21"/>
          <w:lang w:val="en-US" w:eastAsia="zh-CN"/>
        </w:rPr>
      </w:pPr>
      <w:r>
        <w:drawing>
          <wp:inline distT="0" distB="0" distL="114300" distR="114300">
            <wp:extent cx="5270500" cy="2053590"/>
            <wp:effectExtent l="0" t="0" r="6350" b="381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14"/>
                    <a:stretch>
                      <a:fillRect/>
                    </a:stretch>
                  </pic:blipFill>
                  <pic:spPr>
                    <a:xfrm>
                      <a:off x="0" y="0"/>
                      <a:ext cx="5270500" cy="2053590"/>
                    </a:xfrm>
                    <a:prstGeom prst="rect">
                      <a:avLst/>
                    </a:prstGeom>
                    <a:noFill/>
                    <a:ln>
                      <a:noFill/>
                    </a:ln>
                  </pic:spPr>
                </pic:pic>
              </a:graphicData>
            </a:graphic>
          </wp:inline>
        </w:drawing>
      </w:r>
    </w:p>
    <w:p>
      <w:pPr>
        <w:numPr>
          <w:ilvl w:val="0"/>
          <w:numId w:val="0"/>
        </w:numPr>
        <w:jc w:val="both"/>
        <w:rPr>
          <w:rFonts w:hint="eastAsia"/>
          <w:lang w:val="en-US" w:eastAsia="zh-CN"/>
        </w:rPr>
      </w:pPr>
      <w:r>
        <w:rPr>
          <w:rFonts w:hint="eastAsia"/>
          <w:lang w:val="en-US" w:eastAsia="zh-CN"/>
        </w:rPr>
        <w:t>3.简历投递情况：可以查看本场云宣讲，求职者投递的简历情况，同时可以直接针对简历进行简历处理。</w:t>
      </w:r>
    </w:p>
    <w:p>
      <w:pPr>
        <w:numPr>
          <w:ilvl w:val="0"/>
          <w:numId w:val="0"/>
        </w:numPr>
        <w:jc w:val="both"/>
        <w:rPr>
          <w:rFonts w:hint="eastAsia"/>
          <w:lang w:val="en-US" w:eastAsia="zh-CN"/>
        </w:rPr>
      </w:pPr>
      <w:r>
        <w:rPr>
          <w:rFonts w:hint="eastAsia"/>
          <w:lang w:val="en-US" w:eastAsia="zh-CN"/>
        </w:rPr>
        <w:t>点击“简历投递情况”，查看简历投递数、投递简历学生的基本信息和简历信息。</w:t>
      </w:r>
    </w:p>
    <w:p>
      <w:pPr>
        <w:numPr>
          <w:ilvl w:val="0"/>
          <w:numId w:val="0"/>
        </w:numPr>
        <w:jc w:val="both"/>
        <w:rPr>
          <w:rFonts w:hint="default"/>
          <w:lang w:val="en-US" w:eastAsia="zh-CN"/>
        </w:rPr>
      </w:pPr>
      <w:r>
        <w:rPr>
          <w:rFonts w:hint="eastAsia"/>
          <w:lang w:val="en-US" w:eastAsia="zh-CN"/>
        </w:rPr>
        <w:t>点击“查看简历”浏览简历详情，根据招聘需求和学生简历情况决定是否将该生纳入考虑或暂不考虑。</w:t>
      </w:r>
    </w:p>
    <w:p>
      <w:pPr>
        <w:numPr>
          <w:ilvl w:val="0"/>
          <w:numId w:val="0"/>
        </w:numPr>
        <w:jc w:val="both"/>
        <w:rPr>
          <w:rFonts w:hint="default" w:ascii="微软雅黑" w:hAnsi="微软雅黑" w:eastAsia="微软雅黑" w:cs="微软雅黑"/>
          <w:color w:val="000000"/>
          <w:szCs w:val="21"/>
          <w:lang w:val="en-US" w:eastAsia="zh-CN"/>
        </w:rPr>
      </w:pPr>
      <w:r>
        <w:rPr>
          <w:rFonts w:hint="eastAsia"/>
          <w:lang w:val="en-US" w:eastAsia="zh-CN"/>
        </w:rPr>
        <w:t>支持对该生发送模板通知，学生可以通过微信接收单位发送的通知。</w:t>
      </w:r>
    </w:p>
    <w:p>
      <w:r>
        <w:drawing>
          <wp:inline distT="0" distB="0" distL="114300" distR="114300">
            <wp:extent cx="5272405" cy="2196465"/>
            <wp:effectExtent l="0" t="0" r="4445" b="13335"/>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pic:cNvPicPr>
                      <a:picLocks noChangeAspect="1"/>
                    </pic:cNvPicPr>
                  </pic:nvPicPr>
                  <pic:blipFill>
                    <a:blip r:embed="rId15"/>
                    <a:stretch>
                      <a:fillRect/>
                    </a:stretch>
                  </pic:blipFill>
                  <pic:spPr>
                    <a:xfrm>
                      <a:off x="0" y="0"/>
                      <a:ext cx="5272405" cy="2196465"/>
                    </a:xfrm>
                    <a:prstGeom prst="rect">
                      <a:avLst/>
                    </a:prstGeom>
                    <a:noFill/>
                    <a:ln>
                      <a:noFill/>
                    </a:ln>
                  </pic:spPr>
                </pic:pic>
              </a:graphicData>
            </a:graphic>
          </wp:inline>
        </w:drawing>
      </w:r>
    </w:p>
    <w:p>
      <w:pPr>
        <w:rPr>
          <w:rFonts w:hint="default" w:eastAsiaTheme="minorEastAsia"/>
          <w:lang w:val="en-US" w:eastAsia="zh-CN"/>
        </w:rPr>
      </w:pPr>
      <w:r>
        <w:rPr>
          <w:rFonts w:hint="eastAsia"/>
          <w:lang w:val="en-US" w:eastAsia="zh-CN"/>
        </w:rPr>
        <w:t>4.</w:t>
      </w:r>
      <w:r>
        <w:rPr>
          <w:rFonts w:ascii="仿宋" w:hAnsi="仿宋" w:eastAsia="仿宋" w:cs="仿宋"/>
          <w:b w:val="0"/>
          <w:i w:val="0"/>
          <w:caps w:val="0"/>
          <w:color w:val="333333"/>
          <w:spacing w:val="0"/>
          <w:sz w:val="24"/>
          <w:szCs w:val="24"/>
          <w:shd w:val="clear" w:fill="FFFFFF"/>
        </w:rPr>
        <w:t>效果预览：点击“预览”，手机微信扫码查看效果。</w:t>
      </w:r>
    </w:p>
    <w:p/>
    <w:p/>
    <w:p>
      <w:r>
        <w:drawing>
          <wp:inline distT="0" distB="0" distL="114300" distR="114300">
            <wp:extent cx="5270500" cy="1956435"/>
            <wp:effectExtent l="0" t="0" r="6350" b="5715"/>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6"/>
                    <a:stretch>
                      <a:fillRect/>
                    </a:stretch>
                  </pic:blipFill>
                  <pic:spPr>
                    <a:xfrm>
                      <a:off x="0" y="0"/>
                      <a:ext cx="5270500" cy="1956435"/>
                    </a:xfrm>
                    <a:prstGeom prst="rect">
                      <a:avLst/>
                    </a:prstGeom>
                    <a:noFill/>
                    <a:ln>
                      <a:noFill/>
                    </a:ln>
                  </pic:spPr>
                </pic:pic>
              </a:graphicData>
            </a:graphic>
          </wp:inline>
        </w:drawing>
      </w:r>
    </w:p>
    <w:p>
      <w:pPr>
        <w:rPr>
          <w:rFonts w:hint="eastAsia"/>
          <w:lang w:val="en-US" w:eastAsia="zh-CN"/>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105410</wp:posOffset>
            </wp:positionV>
            <wp:extent cx="5271135" cy="2540635"/>
            <wp:effectExtent l="0" t="0" r="5715" b="12065"/>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7"/>
                    <a:stretch>
                      <a:fillRect/>
                    </a:stretch>
                  </pic:blipFill>
                  <pic:spPr>
                    <a:xfrm>
                      <a:off x="0" y="0"/>
                      <a:ext cx="5271135" cy="2540635"/>
                    </a:xfrm>
                    <a:prstGeom prst="rect">
                      <a:avLst/>
                    </a:prstGeom>
                    <a:noFill/>
                    <a:ln>
                      <a:noFill/>
                    </a:ln>
                  </pic:spPr>
                </pic:pic>
              </a:graphicData>
            </a:graphic>
          </wp:anchor>
        </w:drawing>
      </w: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仿宋" w:hAnsi="仿宋" w:eastAsia="仿宋" w:cs="仿宋"/>
          <w:b w:val="0"/>
          <w:i w:val="0"/>
          <w:caps w:val="0"/>
          <w:color w:val="333333"/>
          <w:spacing w:val="0"/>
          <w:sz w:val="24"/>
          <w:szCs w:val="24"/>
          <w:shd w:val="clear" w:fill="FFFFFF"/>
          <w:lang w:val="en-US" w:eastAsia="zh-CN"/>
        </w:rPr>
      </w:pPr>
    </w:p>
    <w:p>
      <w:pPr>
        <w:rPr>
          <w:rFonts w:hint="eastAsia" w:ascii="仿宋" w:hAnsi="仿宋" w:eastAsia="仿宋" w:cs="仿宋"/>
          <w:b w:val="0"/>
          <w:i w:val="0"/>
          <w:caps w:val="0"/>
          <w:color w:val="333333"/>
          <w:spacing w:val="0"/>
          <w:sz w:val="24"/>
          <w:szCs w:val="24"/>
          <w:shd w:val="clear" w:fill="FFFFFF"/>
          <w:lang w:val="en-US" w:eastAsia="zh-CN"/>
        </w:rPr>
      </w:pPr>
      <w:r>
        <w:rPr>
          <w:rFonts w:hint="eastAsia" w:ascii="仿宋" w:hAnsi="仿宋" w:eastAsia="仿宋" w:cs="仿宋"/>
          <w:b w:val="0"/>
          <w:i w:val="0"/>
          <w:caps w:val="0"/>
          <w:color w:val="333333"/>
          <w:spacing w:val="0"/>
          <w:sz w:val="24"/>
          <w:szCs w:val="24"/>
          <w:shd w:val="clear" w:fill="FFFFFF"/>
          <w:lang w:val="en-US" w:eastAsia="zh-CN"/>
        </w:rPr>
        <w:t>5.互动答疑：</w:t>
      </w:r>
    </w:p>
    <w:p>
      <w:pPr>
        <w:rPr>
          <w:rFonts w:hint="eastAsia" w:ascii="仿宋" w:hAnsi="仿宋" w:eastAsia="仿宋" w:cs="仿宋"/>
          <w:b w:val="0"/>
          <w:i w:val="0"/>
          <w:caps w:val="0"/>
          <w:color w:val="333333"/>
          <w:spacing w:val="0"/>
          <w:sz w:val="24"/>
          <w:szCs w:val="24"/>
          <w:shd w:val="clear" w:fill="FFFFFF"/>
          <w:lang w:val="en-US" w:eastAsia="zh-CN"/>
        </w:rPr>
      </w:pPr>
      <w:r>
        <w:rPr>
          <w:rFonts w:hint="eastAsia" w:ascii="仿宋" w:hAnsi="仿宋" w:eastAsia="仿宋" w:cs="仿宋"/>
          <w:b w:val="0"/>
          <w:i w:val="0"/>
          <w:caps w:val="0"/>
          <w:color w:val="333333"/>
          <w:spacing w:val="0"/>
          <w:sz w:val="24"/>
          <w:szCs w:val="24"/>
          <w:shd w:val="clear" w:fill="FFFFFF"/>
          <w:lang w:val="en-US" w:eastAsia="zh-CN"/>
        </w:rPr>
        <w:t>点击“互动答疑”查看互动情况，参与互动，回复学生咨询的问题。（云宣讲开始前30分钟才开放学生提问）</w:t>
      </w:r>
    </w:p>
    <w:p>
      <w:pPr>
        <w:rPr>
          <w:rFonts w:hint="default" w:ascii="仿宋" w:hAnsi="仿宋" w:eastAsia="仿宋" w:cs="仿宋"/>
          <w:b w:val="0"/>
          <w:i w:val="0"/>
          <w:caps w:val="0"/>
          <w:color w:val="333333"/>
          <w:spacing w:val="0"/>
          <w:sz w:val="24"/>
          <w:szCs w:val="24"/>
          <w:shd w:val="clear" w:fill="FFFFFF"/>
          <w:lang w:val="en-US" w:eastAsia="zh-CN"/>
        </w:rPr>
      </w:pPr>
      <w:r>
        <w:rPr>
          <w:rFonts w:hint="eastAsia" w:ascii="仿宋" w:hAnsi="仿宋" w:eastAsia="仿宋" w:cs="仿宋"/>
          <w:b w:val="0"/>
          <w:i w:val="0"/>
          <w:caps w:val="0"/>
          <w:color w:val="333333"/>
          <w:spacing w:val="0"/>
          <w:sz w:val="24"/>
          <w:szCs w:val="24"/>
          <w:shd w:val="clear" w:fill="FFFFFF"/>
          <w:lang w:val="en-US" w:eastAsia="zh-CN"/>
        </w:rPr>
        <w:t>对于重要的信息支持置顶操作；</w:t>
      </w:r>
    </w:p>
    <w:p>
      <w:pPr>
        <w:rPr>
          <w:rFonts w:hint="default" w:ascii="仿宋" w:hAnsi="仿宋" w:eastAsia="仿宋" w:cs="仿宋"/>
          <w:b w:val="0"/>
          <w:i w:val="0"/>
          <w:caps w:val="0"/>
          <w:color w:val="333333"/>
          <w:spacing w:val="0"/>
          <w:sz w:val="24"/>
          <w:szCs w:val="24"/>
          <w:shd w:val="clear" w:fill="FFFFFF"/>
          <w:lang w:val="en-US" w:eastAsia="zh-CN"/>
        </w:rPr>
      </w:pPr>
      <w:r>
        <w:rPr>
          <w:rFonts w:hint="eastAsia" w:ascii="仿宋" w:hAnsi="仿宋" w:eastAsia="仿宋" w:cs="仿宋"/>
          <w:b w:val="0"/>
          <w:i w:val="0"/>
          <w:caps w:val="0"/>
          <w:color w:val="333333"/>
          <w:spacing w:val="0"/>
          <w:sz w:val="24"/>
          <w:szCs w:val="24"/>
          <w:shd w:val="clear" w:fill="FFFFFF"/>
          <w:lang w:val="en-US" w:eastAsia="zh-CN"/>
        </w:rPr>
        <w:t>对于不良言论支持删除，屏蔽显示；</w:t>
      </w:r>
    </w:p>
    <w:p>
      <w:pPr>
        <w:rPr>
          <w:rFonts w:hint="default" w:ascii="仿宋" w:hAnsi="仿宋" w:eastAsia="仿宋" w:cs="仿宋"/>
          <w:b w:val="0"/>
          <w:i w:val="0"/>
          <w:caps w:val="0"/>
          <w:color w:val="333333"/>
          <w:spacing w:val="0"/>
          <w:sz w:val="24"/>
          <w:szCs w:val="24"/>
          <w:shd w:val="clear" w:fill="FFFFFF"/>
          <w:lang w:val="en-US" w:eastAsia="zh-CN"/>
        </w:rPr>
      </w:pPr>
      <w:r>
        <w:rPr>
          <w:rFonts w:hint="eastAsia" w:ascii="仿宋" w:hAnsi="仿宋" w:eastAsia="仿宋" w:cs="仿宋"/>
          <w:b w:val="0"/>
          <w:i w:val="0"/>
          <w:caps w:val="0"/>
          <w:color w:val="333333"/>
          <w:spacing w:val="0"/>
          <w:sz w:val="24"/>
          <w:szCs w:val="24"/>
          <w:shd w:val="clear" w:fill="FFFFFF"/>
          <w:lang w:val="en-US" w:eastAsia="zh-CN"/>
        </w:rPr>
        <w:t>支持HR刷线、新增互动信息。</w:t>
      </w:r>
    </w:p>
    <w:p>
      <w:pPr>
        <w:numPr>
          <w:ilvl w:val="0"/>
          <w:numId w:val="0"/>
        </w:numPr>
        <w:rPr>
          <w:rFonts w:hint="default" w:ascii="微软雅黑" w:hAnsi="微软雅黑" w:eastAsia="微软雅黑" w:cs="微软雅黑"/>
          <w:color w:val="000000"/>
          <w:kern w:val="2"/>
          <w:sz w:val="21"/>
          <w:szCs w:val="21"/>
          <w:lang w:val="en-US" w:eastAsia="zh-CN" w:bidi="ar-SA"/>
        </w:rPr>
      </w:pPr>
      <w:r>
        <w:drawing>
          <wp:anchor distT="0" distB="0" distL="114300" distR="114300" simplePos="0" relativeHeight="251660288" behindDoc="0" locked="0" layoutInCell="1" allowOverlap="1">
            <wp:simplePos x="0" y="0"/>
            <wp:positionH relativeFrom="column">
              <wp:posOffset>-8255</wp:posOffset>
            </wp:positionH>
            <wp:positionV relativeFrom="paragraph">
              <wp:posOffset>142240</wp:posOffset>
            </wp:positionV>
            <wp:extent cx="5272405" cy="1743710"/>
            <wp:effectExtent l="0" t="0" r="4445" b="8890"/>
            <wp:wrapNone/>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18"/>
                    <a:stretch>
                      <a:fillRect/>
                    </a:stretch>
                  </pic:blipFill>
                  <pic:spPr>
                    <a:xfrm>
                      <a:off x="0" y="0"/>
                      <a:ext cx="5272405" cy="1743710"/>
                    </a:xfrm>
                    <a:prstGeom prst="rect">
                      <a:avLst/>
                    </a:prstGeom>
                    <a:noFill/>
                    <a:ln>
                      <a:noFill/>
                    </a:ln>
                  </pic:spPr>
                </pic:pic>
              </a:graphicData>
            </a:graphic>
          </wp:anchor>
        </w:drawing>
      </w: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p>
    <w:p>
      <w:pPr>
        <w:rPr>
          <w:rFonts w:hint="eastAsia" w:ascii="微软雅黑" w:hAnsi="微软雅黑" w:eastAsia="微软雅黑" w:cs="微软雅黑"/>
          <w:color w:val="000000"/>
          <w:szCs w:val="21"/>
          <w:lang w:val="en-US" w:eastAsia="zh-CN"/>
        </w:rPr>
      </w:pPr>
      <w:r>
        <w:drawing>
          <wp:inline distT="0" distB="0" distL="114300" distR="114300">
            <wp:extent cx="5271135" cy="2491740"/>
            <wp:effectExtent l="0" t="0" r="5715" b="381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9"/>
                    <a:stretch>
                      <a:fillRect/>
                    </a:stretch>
                  </pic:blipFill>
                  <pic:spPr>
                    <a:xfrm>
                      <a:off x="0" y="0"/>
                      <a:ext cx="5271135" cy="2491740"/>
                    </a:xfrm>
                    <a:prstGeom prst="rect">
                      <a:avLst/>
                    </a:prstGeom>
                    <a:noFill/>
                    <a:ln>
                      <a:noFill/>
                    </a:ln>
                  </pic:spPr>
                </pic:pic>
              </a:graphicData>
            </a:graphic>
          </wp:inline>
        </w:drawing>
      </w:r>
    </w:p>
    <w:p>
      <w:pPr>
        <w:pStyle w:val="3"/>
        <w:numPr>
          <w:ilvl w:val="0"/>
          <w:numId w:val="3"/>
        </w:numPr>
        <w:bidi w:val="0"/>
        <w:rPr>
          <w:rFonts w:hint="eastAsia" w:ascii="仿宋" w:hAnsi="仿宋" w:eastAsia="仿宋" w:cs="仿宋"/>
          <w:b w:val="0"/>
          <w:i w:val="0"/>
          <w:caps w:val="0"/>
          <w:color w:val="333333"/>
          <w:spacing w:val="0"/>
          <w:kern w:val="2"/>
          <w:sz w:val="24"/>
          <w:szCs w:val="24"/>
          <w:shd w:val="clear" w:fill="FFFFFF"/>
          <w:lang w:val="en-US" w:eastAsia="zh-CN" w:bidi="ar-SA"/>
        </w:rPr>
      </w:pPr>
      <w:r>
        <w:rPr>
          <w:rFonts w:hint="eastAsia" w:ascii="仿宋" w:hAnsi="仿宋" w:eastAsia="仿宋" w:cs="仿宋"/>
          <w:b w:val="0"/>
          <w:i w:val="0"/>
          <w:caps w:val="0"/>
          <w:color w:val="333333"/>
          <w:spacing w:val="0"/>
          <w:kern w:val="2"/>
          <w:sz w:val="24"/>
          <w:szCs w:val="24"/>
          <w:shd w:val="clear" w:fill="FFFFFF"/>
          <w:lang w:val="en-US" w:eastAsia="zh-CN" w:bidi="ar-SA"/>
        </w:rPr>
        <w:t>复制：点击“复制”即快速生成一条新的报名申请副本记录，单位修改申请信息中的宣讲学校和宣讲时间提交即可。</w:t>
      </w:r>
    </w:p>
    <w:p>
      <w:pPr>
        <w:numPr>
          <w:ilvl w:val="0"/>
          <w:numId w:val="0"/>
        </w:numPr>
        <w:rPr>
          <w:rFonts w:hint="eastAsia"/>
          <w:sz w:val="22"/>
          <w:szCs w:val="20"/>
          <w:lang w:val="en-US" w:eastAsia="zh-CN"/>
        </w:rPr>
      </w:pPr>
      <w:r>
        <w:drawing>
          <wp:inline distT="0" distB="0" distL="114300" distR="114300">
            <wp:extent cx="5270500" cy="1956435"/>
            <wp:effectExtent l="0" t="0" r="6350" b="5715"/>
            <wp:docPr id="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pic:cNvPicPr>
                      <a:picLocks noChangeAspect="1"/>
                    </pic:cNvPicPr>
                  </pic:nvPicPr>
                  <pic:blipFill>
                    <a:blip r:embed="rId16"/>
                    <a:stretch>
                      <a:fillRect/>
                    </a:stretch>
                  </pic:blipFill>
                  <pic:spPr>
                    <a:xfrm>
                      <a:off x="0" y="0"/>
                      <a:ext cx="5270500" cy="1956435"/>
                    </a:xfrm>
                    <a:prstGeom prst="rect">
                      <a:avLst/>
                    </a:prstGeom>
                    <a:noFill/>
                    <a:ln>
                      <a:noFill/>
                    </a:ln>
                  </pic:spPr>
                </pic:pic>
              </a:graphicData>
            </a:graphic>
          </wp:inline>
        </w:drawing>
      </w:r>
    </w:p>
    <w:p>
      <w:pPr>
        <w:pStyle w:val="3"/>
        <w:bidi w:val="0"/>
        <w:rPr>
          <w:rFonts w:hint="eastAsia"/>
          <w:sz w:val="22"/>
          <w:szCs w:val="20"/>
          <w:lang w:val="en-US" w:eastAsia="zh-CN"/>
        </w:rPr>
      </w:pPr>
      <w:r>
        <w:rPr>
          <w:rFonts w:hint="eastAsia"/>
          <w:sz w:val="22"/>
          <w:szCs w:val="20"/>
          <w:lang w:val="en-US"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1.</w:t>
      </w:r>
      <w:r>
        <w:rPr>
          <w:rFonts w:hint="eastAsia" w:asciiTheme="minorHAnsi" w:eastAsiaTheme="minorEastAsia"/>
          <w:lang w:val="en-US" w:eastAsia="zh-CN"/>
        </w:rPr>
        <w:t>单位只能向已经入驻了的学校申请云宣讲，如果单位想快速入驻，可通过“仅入驻学校”类型完成入驻。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drawing>
          <wp:inline distT="0" distB="0" distL="114300" distR="114300">
            <wp:extent cx="5271135" cy="2480945"/>
            <wp:effectExtent l="0" t="0" r="5715" b="146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5271135" cy="248094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2.</w:t>
      </w:r>
      <w:r>
        <w:rPr>
          <w:rFonts w:hint="eastAsia" w:asciiTheme="minorHAnsi" w:eastAsiaTheme="minorEastAsia"/>
          <w:lang w:val="en-US" w:eastAsia="zh-CN"/>
        </w:rPr>
        <w:t>一个单位一天只能向一个学校申请一次云宣讲。</w:t>
      </w:r>
    </w:p>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jc w:val="left"/>
        <w:rPr>
          <w:rFonts w:ascii="Microsoft YaHei UI" w:hAnsi="Microsoft YaHei UI" w:eastAsia="Microsoft YaHei UI" w:cs="Microsoft YaHei UI"/>
          <w:color w:val="333333"/>
          <w:spacing w:val="8"/>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8CF3C50" w:usb2="00000016" w:usb3="00000000" w:csb0="0004001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99304"/>
    <w:multiLevelType w:val="singleLevel"/>
    <w:tmpl w:val="DAF99304"/>
    <w:lvl w:ilvl="0" w:tentative="0">
      <w:start w:val="1"/>
      <w:numFmt w:val="bullet"/>
      <w:lvlText w:val=""/>
      <w:lvlJc w:val="left"/>
      <w:pPr>
        <w:ind w:left="420" w:hanging="420"/>
      </w:pPr>
      <w:rPr>
        <w:rFonts w:hint="default" w:ascii="Wingdings" w:hAnsi="Wingdings"/>
      </w:rPr>
    </w:lvl>
  </w:abstractNum>
  <w:abstractNum w:abstractNumId="1">
    <w:nsid w:val="E4B631EA"/>
    <w:multiLevelType w:val="singleLevel"/>
    <w:tmpl w:val="E4B631EA"/>
    <w:lvl w:ilvl="0" w:tentative="0">
      <w:start w:val="6"/>
      <w:numFmt w:val="decimal"/>
      <w:lvlText w:val="%1."/>
      <w:lvlJc w:val="left"/>
      <w:pPr>
        <w:tabs>
          <w:tab w:val="left" w:pos="312"/>
        </w:tabs>
      </w:pPr>
    </w:lvl>
  </w:abstractNum>
  <w:abstractNum w:abstractNumId="2">
    <w:nsid w:val="5DC4414A"/>
    <w:multiLevelType w:val="singleLevel"/>
    <w:tmpl w:val="5DC4414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E1FC3"/>
    <w:rsid w:val="01734DD2"/>
    <w:rsid w:val="07B10F6F"/>
    <w:rsid w:val="0975269D"/>
    <w:rsid w:val="0CBD41FC"/>
    <w:rsid w:val="15C1727B"/>
    <w:rsid w:val="205E7A0B"/>
    <w:rsid w:val="2A8D16DB"/>
    <w:rsid w:val="33F157A5"/>
    <w:rsid w:val="46506E13"/>
    <w:rsid w:val="5AAE1FC3"/>
    <w:rsid w:val="5F0B5A92"/>
    <w:rsid w:val="67B9501C"/>
    <w:rsid w:val="7F45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semiHidden/>
    <w:unhideWhenUsed/>
    <w:qFormat/>
    <w:uiPriority w:val="0"/>
    <w:pPr>
      <w:widowControl w:val="0"/>
      <w:spacing w:beforeAutospacing="1" w:afterAutospacing="1"/>
      <w:jc w:val="left"/>
      <w:outlineLvl w:val="1"/>
    </w:pPr>
    <w:rPr>
      <w:rFonts w:hint="eastAsia" w:ascii="宋体" w:hAnsi="宋体" w:eastAsia="宋体" w:cs="Times New Roman"/>
      <w:b/>
      <w:kern w:val="0"/>
      <w:sz w:val="36"/>
      <w:szCs w:val="36"/>
      <w:lang w:val="en-US" w:eastAsia="zh-CN" w:bidi="ar-SA"/>
    </w:rPr>
  </w:style>
  <w:style w:type="paragraph" w:styleId="3">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heme="minorHAnsi" w:hAnsiTheme="minorHAnsi" w:eastAsiaTheme="minorEastAsia" w:cstheme="minorBidi"/>
      <w:b/>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2021-09-06T06:25:00Z</dcterms:created>
  <dc:creator>苹果味的小仙女</dc:creator>
  <cp:lastModifiedBy>咖啡泡影</cp:lastModifiedBy>
  <dcterms:modified xsi:type="dcterms:W3CDTF">2021-09-18T09:32:13Z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9517D34DD30F4499AB56ADFDC9A233EE</vt:lpwstr>
  </property>
</Properties>
</file>