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36"/>
          <w:szCs w:val="36"/>
          <w:shd w:val="clear" w:fill="FFFFFF"/>
        </w:rPr>
      </w:pP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36"/>
          <w:szCs w:val="36"/>
          <w:shd w:val="clear" w:fill="FFFFFF"/>
        </w:rPr>
      </w:pP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36"/>
          <w:szCs w:val="36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36"/>
          <w:szCs w:val="36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湘工美职院就〔2021〕17号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191919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191919"/>
          <w:spacing w:val="0"/>
          <w:sz w:val="36"/>
          <w:szCs w:val="36"/>
          <w:shd w:val="clear" w:fill="FFFFFF"/>
          <w:lang w:val="en-US" w:eastAsia="zh-CN"/>
        </w:rPr>
        <w:t>关于开展2021年“学党史·知校史·共成长”网络知识竞赛的通知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191919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各二级学院：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了更好地传承中国共产党百年艰辛历程中形成的光荣传统，继承和发扬中国共产党的优良作风，弘扬美院精神、凝聚美院力量，深入了解学校文化底蕴，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激发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我校青年学子爱党爱国爱社会主义、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爱校兴校荣校情怀，学校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特举办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学党史·知校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史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·共成长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网络知识竞赛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现将有关事项通知如下：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一、活动主题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学党史·知校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史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·共成长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二、竞赛时间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2021年11月30日-2021年12月30日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三、主办单位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创新创业教育学院、学生工作部（处）、宣传统战部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四、协办单位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各二级学院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五、参赛对象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湖南工艺美术职业学院在校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学生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六、参与方式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知识竞赛采用线上竞答。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竞赛通过易班网进行：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1. 登录入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口：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PC登录入口：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https://www.yooc.me/mobile/group/5684889/index#invitation=WKE5GXR5；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课群邀请码：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WKE5GXR5；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2.进入网站后，点击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学党史•知校史•共成长网络知识竞赛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”；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3.点击学习资料，进行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党史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校史知识在线学习；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4.点击在线考试，进行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党史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校史知识竞赛。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七、竞赛规则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1.每份试卷由25道题目组成，题目从题库里随机抽取，每题4分，满分为100分，要求在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0分钟以内完成，每个学生可重复做题3次，以最后一次得分为参赛成绩。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2.系统将根据参赛学生得分进行排序；最终评定前100名为获奖名单，并颁发奖品。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八、</w:t>
      </w:r>
      <w:r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其它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1.请各二级学院高度重视，积极做好宣传组织工作，引导学生全面、深入、广泛学习党史校史校情，认真参与知识竞赛，加强爱党爱国爱校教育。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2.本次竞赛活动具体联系人创新创业教育学院向益虹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0737-4110938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QQ：1285406529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righ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“学党史·知校史·共成长”网络知识竞赛题库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易班优课考试进入方法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创新创业教育学院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right"/>
        <w:textAlignment w:val="auto"/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学生工作部（处）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宣传统战部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right"/>
        <w:textAlignment w:val="auto"/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5113844-9466-4DA5-81CE-A8BC7C888B7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CF85B73-A5E8-496A-99DD-4079C65FAAD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BBC5525-BE57-435B-8DF9-3D53B1E857E2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E5A657FE-94CB-4261-B6A7-C3543B8D0F40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2858E1DA-9832-4E8C-826B-339212C9A5B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1B44E96E-8A49-41BF-82E6-EFB32190156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F255F"/>
    <w:multiLevelType w:val="singleLevel"/>
    <w:tmpl w:val="017F25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02B4D"/>
    <w:rsid w:val="109B19AC"/>
    <w:rsid w:val="14A23F66"/>
    <w:rsid w:val="251F7AC7"/>
    <w:rsid w:val="37B36957"/>
    <w:rsid w:val="38A02B4D"/>
    <w:rsid w:val="3BA6047A"/>
    <w:rsid w:val="3CDB4CAC"/>
    <w:rsid w:val="47A06BF2"/>
    <w:rsid w:val="672D4B03"/>
    <w:rsid w:val="729E0477"/>
    <w:rsid w:val="73D1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2021-11-16T02:53:00Z</dcterms:created>
  <dc:creator>益虹</dc:creator>
  <cp:lastModifiedBy>liyin</cp:lastModifiedBy>
  <cp:lastPrinted>2021-11-30T00:40:38Z</cp:lastPrinted>
  <dcterms:modified xsi:type="dcterms:W3CDTF">2021-11-30T00:41:47Z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123CCF368F814FA58FE8DF99A27F4638</vt:lpwstr>
  </property>
</Properties>
</file>